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5D20" w:rsidRDefault="00803361">
      <w:pPr>
        <w:spacing w:after="0" w:line="240" w:lineRule="auto"/>
        <w:ind w:left="-993" w:right="-850"/>
        <w:rPr>
          <w:rFonts w:ascii="Times New Roman" w:hAnsi="Times New Roman"/>
          <w:sz w:val="18"/>
          <w:szCs w:val="18"/>
          <w:lang w:val="en-US"/>
        </w:rPr>
      </w:pPr>
      <w:r>
        <w:rPr>
          <w:rFonts w:ascii="Times New Roman" w:hAnsi="Times New Roman"/>
          <w:noProof/>
          <w:sz w:val="18"/>
          <w:szCs w:val="18"/>
          <w:lang w:eastAsia="ru-RU"/>
        </w:rPr>
        <w:drawing>
          <wp:inline distT="0" distB="0" distL="0" distR="0" wp14:anchorId="1AA72C44" wp14:editId="1A59EABF">
            <wp:extent cx="7658100" cy="1752600"/>
            <wp:effectExtent l="0" t="0" r="0" b="0"/>
            <wp:docPr id="1" name="Рисунок 1" descr="C:\Users\kutuzova\AppData\Local\Temp\OrientExpress\ExternalFiles\ric501\rId_oe_128812924.png"/>
            <wp:cNvGraphicFramePr/>
            <a:graphic xmlns:a="http://schemas.openxmlformats.org/drawingml/2006/main">
              <a:graphicData uri="http://schemas.openxmlformats.org/drawingml/2006/picture">
                <pic:pic xmlns:pic="http://schemas.openxmlformats.org/drawingml/2006/picture">
                  <pic:nvPicPr>
                    <pic:cNvPr id="0" name="Picture 1" descr="C:\Users\kutuzova\AppData\Local\Temp\OrientExpress\ExternalFiles\ric501\rId_oe_128812924.png"/>
                    <pic:cNvPicPr>
                      <a:picLocks noChangeArrowheads="1"/>
                    </pic:cNvPicPr>
                  </pic:nvPicPr>
                  <pic:blipFill>
                    <a:blip r:embed="rId8"/>
                    <a:stretch/>
                  </pic:blipFill>
                  <pic:spPr bwMode="auto">
                    <a:xfrm>
                      <a:off x="0" y="0"/>
                      <a:ext cx="7658100" cy="1752599"/>
                    </a:xfrm>
                    <a:prstGeom prst="rect">
                      <a:avLst/>
                    </a:prstGeom>
                    <a:solidFill>
                      <a:srgbClr val="FFFFFF"/>
                    </a:solidFill>
                    <a:ln>
                      <a:noFill/>
                    </a:ln>
                  </pic:spPr>
                </pic:pic>
              </a:graphicData>
            </a:graphic>
          </wp:inline>
        </w:drawing>
      </w:r>
    </w:p>
    <w:p w:rsidR="00B344C1" w:rsidRPr="00973B8D" w:rsidRDefault="00B336FE" w:rsidP="00252FF5">
      <w:pPr>
        <w:spacing w:after="0" w:line="240" w:lineRule="auto"/>
        <w:rPr>
          <w:rFonts w:ascii="Times New Roman" w:hAnsi="Times New Roman"/>
          <w:b/>
          <w:color w:val="7030A0"/>
          <w:sz w:val="24"/>
          <w:szCs w:val="24"/>
        </w:rPr>
      </w:pPr>
      <w:r>
        <w:rPr>
          <w:rFonts w:ascii="Times New Roman" w:hAnsi="Times New Roman"/>
          <w:b/>
          <w:color w:val="7030A0"/>
          <w:sz w:val="24"/>
          <w:szCs w:val="24"/>
        </w:rPr>
        <w:t>Март</w:t>
      </w:r>
      <w:r w:rsidR="004F71FE" w:rsidRPr="00973B8D">
        <w:rPr>
          <w:rFonts w:ascii="Times New Roman" w:hAnsi="Times New Roman"/>
          <w:b/>
          <w:color w:val="7030A0"/>
          <w:sz w:val="24"/>
          <w:szCs w:val="24"/>
        </w:rPr>
        <w:t xml:space="preserve"> </w:t>
      </w:r>
      <w:r w:rsidR="00B704E2">
        <w:rPr>
          <w:rFonts w:ascii="Times New Roman" w:hAnsi="Times New Roman"/>
          <w:b/>
          <w:color w:val="7030A0"/>
          <w:sz w:val="24"/>
          <w:szCs w:val="24"/>
        </w:rPr>
        <w:t>2025</w:t>
      </w:r>
      <w:r w:rsidR="003832B0" w:rsidRPr="00973B8D">
        <w:rPr>
          <w:rFonts w:ascii="Times New Roman" w:hAnsi="Times New Roman"/>
          <w:b/>
          <w:color w:val="7030A0"/>
          <w:sz w:val="24"/>
          <w:szCs w:val="24"/>
        </w:rPr>
        <w:t xml:space="preserve"> </w:t>
      </w:r>
      <w:r w:rsidR="00922CF4" w:rsidRPr="00973B8D">
        <w:rPr>
          <w:rFonts w:ascii="Times New Roman" w:hAnsi="Times New Roman"/>
          <w:b/>
          <w:color w:val="7030A0"/>
          <w:sz w:val="24"/>
          <w:szCs w:val="24"/>
        </w:rPr>
        <w:t xml:space="preserve"> </w:t>
      </w:r>
    </w:p>
    <w:p w:rsidR="0097154B" w:rsidRPr="00973B8D" w:rsidRDefault="0097154B" w:rsidP="002B2877">
      <w:pPr>
        <w:spacing w:after="0" w:line="240" w:lineRule="auto"/>
        <w:ind w:left="1416" w:firstLine="708"/>
        <w:rPr>
          <w:rFonts w:ascii="Times New Roman" w:hAnsi="Times New Roman"/>
          <w:b/>
          <w:color w:val="7030A0"/>
          <w:sz w:val="28"/>
          <w:szCs w:val="28"/>
        </w:rPr>
      </w:pPr>
      <w:r w:rsidRPr="00973B8D">
        <w:rPr>
          <w:rFonts w:ascii="Times New Roman" w:hAnsi="Times New Roman"/>
          <w:b/>
          <w:color w:val="FF0000"/>
          <w:sz w:val="28"/>
          <w:szCs w:val="28"/>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path w14:path="circle">
                <w14:fillToRect w14:l="50000" w14:t="50000" w14:r="50000" w14:b="50000"/>
              </w14:path>
            </w14:gradFill>
          </w14:textFill>
        </w:rPr>
        <w:t>ТОП-</w:t>
      </w:r>
      <w:proofErr w:type="gramStart"/>
      <w:r w:rsidRPr="00973B8D">
        <w:rPr>
          <w:rFonts w:ascii="Times New Roman" w:hAnsi="Times New Roman"/>
          <w:b/>
          <w:color w:val="FF0000"/>
          <w:sz w:val="28"/>
          <w:szCs w:val="28"/>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path w14:path="circle">
                <w14:fillToRect w14:l="50000" w14:t="50000" w14:r="50000" w14:b="50000"/>
              </w14:path>
            </w14:gradFill>
          </w14:textFill>
        </w:rPr>
        <w:t>5  простых</w:t>
      </w:r>
      <w:proofErr w:type="gramEnd"/>
      <w:r w:rsidRPr="00973B8D">
        <w:rPr>
          <w:rFonts w:ascii="Times New Roman" w:hAnsi="Times New Roman"/>
          <w:b/>
          <w:color w:val="FF0000"/>
          <w:sz w:val="28"/>
          <w:szCs w:val="28"/>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path w14:path="circle">
                <w14:fillToRect w14:l="50000" w14:t="50000" w14:r="50000" w14:b="50000"/>
              </w14:path>
            </w14:gradFill>
          </w14:textFill>
        </w:rPr>
        <w:t xml:space="preserve">  ответов  на  сложные вопросы</w:t>
      </w:r>
    </w:p>
    <w:p w:rsidR="003832B0" w:rsidRPr="00973B8D" w:rsidRDefault="00975B4F" w:rsidP="002B2877">
      <w:pPr>
        <w:spacing w:after="0" w:line="240" w:lineRule="auto"/>
        <w:ind w:firstLine="708"/>
        <w:jc w:val="center"/>
        <w:rPr>
          <w:rFonts w:ascii="Times New Roman" w:hAnsi="Times New Roman"/>
          <w:b/>
          <w:color w:val="FF0000"/>
          <w:sz w:val="28"/>
          <w:szCs w:val="28"/>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path w14:path="circle">
                <w14:fillToRect w14:l="50000" w14:t="50000" w14:r="50000" w14:b="50000"/>
              </w14:path>
            </w14:gradFill>
          </w14:textFill>
        </w:rPr>
      </w:pPr>
      <w:r w:rsidRPr="00973B8D">
        <w:rPr>
          <w:rFonts w:ascii="Times New Roman" w:hAnsi="Times New Roman"/>
          <w:b/>
          <w:color w:val="FF0000"/>
          <w:sz w:val="28"/>
          <w:szCs w:val="28"/>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path w14:path="circle">
                <w14:fillToRect w14:l="50000" w14:t="50000" w14:r="50000" w14:b="50000"/>
              </w14:path>
            </w14:gradFill>
          </w14:textFill>
        </w:rPr>
        <w:t>д</w:t>
      </w:r>
      <w:r w:rsidR="00B344C1" w:rsidRPr="00973B8D">
        <w:rPr>
          <w:rFonts w:ascii="Times New Roman" w:hAnsi="Times New Roman"/>
          <w:b/>
          <w:color w:val="FF0000"/>
          <w:sz w:val="28"/>
          <w:szCs w:val="28"/>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path w14:path="circle">
                <w14:fillToRect w14:l="50000" w14:t="50000" w14:r="50000" w14:b="50000"/>
              </w14:path>
            </w14:gradFill>
          </w14:textFill>
        </w:rPr>
        <w:t>ля специалиста отдела кадров</w:t>
      </w:r>
    </w:p>
    <w:p w:rsidR="00170527" w:rsidRPr="00973B8D" w:rsidRDefault="00170527">
      <w:pPr>
        <w:spacing w:after="0" w:line="240" w:lineRule="auto"/>
        <w:jc w:val="center"/>
        <w:rPr>
          <w:rFonts w:ascii="Times New Roman" w:hAnsi="Times New Roman"/>
          <w:b/>
          <w:color w:val="FF0000"/>
          <w:sz w:val="24"/>
          <w:szCs w:val="24"/>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path w14:path="circle">
                <w14:fillToRect w14:l="50000" w14:t="50000" w14:r="50000" w14:b="50000"/>
              </w14:path>
            </w14:gradFill>
          </w14:textFill>
        </w:rPr>
      </w:pPr>
    </w:p>
    <w:p w:rsidR="000E5D20" w:rsidRPr="00973B8D" w:rsidRDefault="00803361">
      <w:pPr>
        <w:spacing w:after="0" w:line="240" w:lineRule="auto"/>
        <w:jc w:val="center"/>
        <w:rPr>
          <w:rFonts w:ascii="Times New Roman" w:hAnsi="Times New Roman"/>
          <w:b/>
          <w:color w:val="F79646" w:themeColor="accent6"/>
          <w:sz w:val="24"/>
          <w:szCs w:val="24"/>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pPr>
      <w:proofErr w:type="gramStart"/>
      <w:r w:rsidRPr="00973B8D">
        <w:rPr>
          <w:rFonts w:ascii="Times New Roman" w:hAnsi="Times New Roman"/>
          <w:b/>
          <w:color w:val="F79646" w:themeColor="accent6"/>
          <w:sz w:val="24"/>
          <w:szCs w:val="24"/>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t>Мы  поможем</w:t>
      </w:r>
      <w:proofErr w:type="gramEnd"/>
      <w:r w:rsidRPr="00973B8D">
        <w:rPr>
          <w:rFonts w:ascii="Times New Roman" w:hAnsi="Times New Roman"/>
          <w:b/>
          <w:color w:val="F79646" w:themeColor="accent6"/>
          <w:sz w:val="24"/>
          <w:szCs w:val="24"/>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t xml:space="preserve"> выбрать единственно правильное решение,</w:t>
      </w:r>
    </w:p>
    <w:p w:rsidR="000E5D20" w:rsidRPr="00973B8D" w:rsidRDefault="00803361">
      <w:pPr>
        <w:spacing w:after="0" w:line="240" w:lineRule="auto"/>
        <w:jc w:val="center"/>
        <w:rPr>
          <w:rFonts w:ascii="Times New Roman" w:hAnsi="Times New Roman"/>
          <w:b/>
          <w:color w:val="F79646" w:themeColor="accent6"/>
          <w:sz w:val="24"/>
          <w:szCs w:val="24"/>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pPr>
      <w:r w:rsidRPr="00973B8D">
        <w:rPr>
          <w:rFonts w:ascii="Times New Roman" w:hAnsi="Times New Roman"/>
          <w:b/>
          <w:color w:val="F79646" w:themeColor="accent6"/>
          <w:sz w:val="24"/>
          <w:szCs w:val="24"/>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t>когда в спор вступают законодательные нормы</w:t>
      </w:r>
    </w:p>
    <w:p w:rsidR="000E5D20" w:rsidRPr="00973B8D" w:rsidRDefault="000E5D20">
      <w:pPr>
        <w:spacing w:after="0" w:line="240" w:lineRule="auto"/>
        <w:rPr>
          <w:rFonts w:ascii="Times New Roman" w:hAnsi="Times New Roman"/>
          <w:b/>
          <w:bCs/>
          <w:color w:val="F79646" w:themeColor="accent6"/>
          <w:sz w:val="24"/>
          <w:szCs w:val="24"/>
          <w:u w:val="single"/>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pPr>
    </w:p>
    <w:tbl>
      <w:tblPr>
        <w:tblW w:w="10305" w:type="dxa"/>
        <w:tblInd w:w="-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05"/>
      </w:tblGrid>
      <w:tr w:rsidR="000E5D20" w:rsidRPr="00973B8D" w:rsidTr="00B16C7C">
        <w:trPr>
          <w:trHeight w:val="3290"/>
        </w:trPr>
        <w:tc>
          <w:tcPr>
            <w:tcW w:w="10305" w:type="dxa"/>
          </w:tcPr>
          <w:p w:rsidR="00B22229" w:rsidRDefault="006E561B">
            <w:pPr>
              <w:spacing w:after="0" w:line="240" w:lineRule="auto"/>
              <w:ind w:left="78"/>
              <w:rPr>
                <w:rFonts w:ascii="Times New Roman" w:hAnsi="Times New Roman"/>
                <w:b/>
                <w:color w:val="7030A0"/>
                <w:sz w:val="24"/>
                <w:szCs w:val="24"/>
                <w:u w:val="single"/>
              </w:rPr>
            </w:pPr>
            <w:r>
              <w:rPr>
                <w:rFonts w:ascii="Times New Roman" w:hAnsi="Times New Roman"/>
                <w:b/>
                <w:bCs/>
                <w:color w:val="7030A0"/>
                <w:sz w:val="24"/>
                <w:szCs w:val="24"/>
                <w:u w:val="single"/>
              </w:rPr>
              <w:t xml:space="preserve"> </w:t>
            </w:r>
            <w:r w:rsidR="00803361" w:rsidRPr="003B0DC7">
              <w:rPr>
                <w:rFonts w:ascii="Times New Roman" w:hAnsi="Times New Roman"/>
                <w:b/>
                <w:bCs/>
                <w:color w:val="7030A0"/>
                <w:sz w:val="24"/>
                <w:szCs w:val="24"/>
                <w:u w:val="single"/>
              </w:rPr>
              <w:t xml:space="preserve">Сегодня в </w:t>
            </w:r>
            <w:proofErr w:type="gramStart"/>
            <w:r w:rsidR="00803361" w:rsidRPr="003B0DC7">
              <w:rPr>
                <w:rFonts w:ascii="Times New Roman" w:hAnsi="Times New Roman"/>
                <w:b/>
                <w:bCs/>
                <w:color w:val="7030A0"/>
                <w:sz w:val="24"/>
                <w:szCs w:val="24"/>
                <w:u w:val="single"/>
              </w:rPr>
              <w:t>выпуске</w:t>
            </w:r>
            <w:r w:rsidR="00803361" w:rsidRPr="003B0DC7">
              <w:rPr>
                <w:rFonts w:ascii="Times New Roman" w:hAnsi="Times New Roman"/>
                <w:b/>
                <w:color w:val="7030A0"/>
                <w:sz w:val="24"/>
                <w:szCs w:val="24"/>
                <w:u w:val="single"/>
              </w:rPr>
              <w:t xml:space="preserve"> :</w:t>
            </w:r>
            <w:proofErr w:type="gramEnd"/>
            <w:r w:rsidR="00F66CD7" w:rsidRPr="003B0DC7">
              <w:rPr>
                <w:rFonts w:ascii="Times New Roman" w:hAnsi="Times New Roman"/>
                <w:b/>
                <w:color w:val="7030A0"/>
                <w:sz w:val="24"/>
                <w:szCs w:val="24"/>
                <w:u w:val="single"/>
              </w:rPr>
              <w:t xml:space="preserve"> </w:t>
            </w:r>
          </w:p>
          <w:p w:rsidR="0037142F" w:rsidRDefault="0037142F" w:rsidP="006E561B">
            <w:pPr>
              <w:spacing w:after="0" w:line="240" w:lineRule="auto"/>
              <w:rPr>
                <w:rFonts w:ascii="Times New Roman" w:hAnsi="Times New Roman"/>
                <w:b/>
                <w:color w:val="002060"/>
                <w:sz w:val="24"/>
                <w:szCs w:val="24"/>
              </w:rPr>
            </w:pPr>
          </w:p>
          <w:p w:rsidR="002E4880" w:rsidRPr="008A389D" w:rsidRDefault="0037142F" w:rsidP="008A389D">
            <w:pPr>
              <w:pStyle w:val="af2"/>
              <w:numPr>
                <w:ilvl w:val="0"/>
                <w:numId w:val="45"/>
              </w:numPr>
              <w:spacing w:after="0" w:line="240" w:lineRule="auto"/>
              <w:rPr>
                <w:rFonts w:ascii="Times New Roman" w:hAnsi="Times New Roman"/>
                <w:color w:val="002060"/>
                <w:sz w:val="24"/>
                <w:szCs w:val="24"/>
              </w:rPr>
            </w:pPr>
            <w:r w:rsidRPr="008A389D">
              <w:rPr>
                <w:rFonts w:ascii="Times New Roman" w:hAnsi="Times New Roman"/>
                <w:color w:val="002060"/>
                <w:sz w:val="24"/>
                <w:szCs w:val="24"/>
              </w:rPr>
              <w:t xml:space="preserve">Нужна ли внеплановая СОУТ и замена реквизитов СНИЛС в карте СОУТ при приеме  </w:t>
            </w:r>
            <w:r w:rsidR="00DB2964">
              <w:rPr>
                <w:rFonts w:ascii="Times New Roman" w:hAnsi="Times New Roman"/>
                <w:color w:val="002060"/>
                <w:sz w:val="24"/>
                <w:szCs w:val="24"/>
              </w:rPr>
              <w:t>вре</w:t>
            </w:r>
            <w:bookmarkStart w:id="0" w:name="_GoBack"/>
            <w:bookmarkEnd w:id="0"/>
            <w:r w:rsidR="00DB2964">
              <w:rPr>
                <w:rFonts w:ascii="Times New Roman" w:hAnsi="Times New Roman"/>
                <w:color w:val="002060"/>
                <w:sz w:val="24"/>
                <w:szCs w:val="24"/>
              </w:rPr>
              <w:t xml:space="preserve">менного </w:t>
            </w:r>
            <w:r w:rsidRPr="008A389D">
              <w:rPr>
                <w:rFonts w:ascii="Times New Roman" w:hAnsi="Times New Roman"/>
                <w:color w:val="002060"/>
                <w:sz w:val="24"/>
                <w:szCs w:val="24"/>
              </w:rPr>
              <w:t>работника на время декретного отпуска основного</w:t>
            </w:r>
            <w:r w:rsidR="00E43723" w:rsidRPr="008A389D">
              <w:rPr>
                <w:rFonts w:ascii="Times New Roman" w:hAnsi="Times New Roman"/>
                <w:color w:val="002060"/>
                <w:sz w:val="24"/>
                <w:szCs w:val="24"/>
              </w:rPr>
              <w:t>?</w:t>
            </w:r>
          </w:p>
          <w:p w:rsidR="00C37D8E" w:rsidRPr="008A389D" w:rsidRDefault="006E7117" w:rsidP="008A389D">
            <w:pPr>
              <w:pStyle w:val="af2"/>
              <w:numPr>
                <w:ilvl w:val="0"/>
                <w:numId w:val="45"/>
              </w:numPr>
              <w:spacing w:after="0" w:line="240" w:lineRule="auto"/>
              <w:rPr>
                <w:rFonts w:ascii="Times New Roman" w:hAnsi="Times New Roman"/>
                <w:color w:val="002060"/>
                <w:sz w:val="24"/>
                <w:szCs w:val="24"/>
              </w:rPr>
            </w:pPr>
            <w:r w:rsidRPr="008A389D">
              <w:rPr>
                <w:rFonts w:ascii="Times New Roman" w:hAnsi="Times New Roman"/>
                <w:color w:val="002060"/>
                <w:sz w:val="24"/>
                <w:szCs w:val="24"/>
              </w:rPr>
              <w:t>Как сократить работу в предпраздничный день, если сотруднику установлен неполный рабочий день 1 час</w:t>
            </w:r>
            <w:r w:rsidR="00E43723" w:rsidRPr="008A389D">
              <w:rPr>
                <w:rFonts w:ascii="Times New Roman" w:hAnsi="Times New Roman"/>
                <w:color w:val="002060"/>
                <w:sz w:val="24"/>
                <w:szCs w:val="24"/>
              </w:rPr>
              <w:t>?</w:t>
            </w:r>
          </w:p>
          <w:p w:rsidR="00E43723" w:rsidRPr="008A389D" w:rsidRDefault="00E43723" w:rsidP="008A389D">
            <w:pPr>
              <w:pStyle w:val="af2"/>
              <w:numPr>
                <w:ilvl w:val="0"/>
                <w:numId w:val="45"/>
              </w:numPr>
              <w:spacing w:after="0" w:line="240" w:lineRule="auto"/>
              <w:rPr>
                <w:rFonts w:ascii="Times New Roman" w:hAnsi="Times New Roman"/>
                <w:color w:val="002060"/>
                <w:sz w:val="24"/>
                <w:szCs w:val="24"/>
              </w:rPr>
            </w:pPr>
            <w:r w:rsidRPr="008A389D">
              <w:rPr>
                <w:rFonts w:ascii="Times New Roman" w:hAnsi="Times New Roman"/>
                <w:color w:val="002060"/>
                <w:sz w:val="24"/>
                <w:szCs w:val="24"/>
              </w:rPr>
              <w:t xml:space="preserve">Что делать, если водитель не прошел </w:t>
            </w:r>
            <w:proofErr w:type="spellStart"/>
            <w:r w:rsidRPr="008A389D">
              <w:rPr>
                <w:rFonts w:ascii="Times New Roman" w:hAnsi="Times New Roman"/>
                <w:color w:val="002060"/>
                <w:sz w:val="24"/>
                <w:szCs w:val="24"/>
              </w:rPr>
              <w:t>предрейсовый</w:t>
            </w:r>
            <w:proofErr w:type="spellEnd"/>
            <w:r w:rsidRPr="008A389D">
              <w:rPr>
                <w:rFonts w:ascii="Times New Roman" w:hAnsi="Times New Roman"/>
                <w:color w:val="002060"/>
                <w:sz w:val="24"/>
                <w:szCs w:val="24"/>
              </w:rPr>
              <w:t xml:space="preserve"> медосмотр (высокое артериальное давление)?</w:t>
            </w:r>
          </w:p>
          <w:p w:rsidR="008A389D" w:rsidRPr="008A389D" w:rsidRDefault="008A389D" w:rsidP="008A389D">
            <w:pPr>
              <w:pStyle w:val="af2"/>
              <w:numPr>
                <w:ilvl w:val="0"/>
                <w:numId w:val="45"/>
              </w:numPr>
              <w:spacing w:after="0" w:line="240" w:lineRule="auto"/>
              <w:rPr>
                <w:rFonts w:ascii="Times New Roman" w:hAnsi="Times New Roman"/>
                <w:b/>
                <w:color w:val="002060"/>
                <w:sz w:val="24"/>
                <w:szCs w:val="24"/>
              </w:rPr>
            </w:pPr>
            <w:proofErr w:type="gramStart"/>
            <w:r w:rsidRPr="008A389D">
              <w:rPr>
                <w:rFonts w:ascii="Times New Roman" w:hAnsi="Times New Roman"/>
                <w:color w:val="002060"/>
                <w:sz w:val="24"/>
                <w:szCs w:val="24"/>
              </w:rPr>
              <w:t>Как  отсчитывается</w:t>
            </w:r>
            <w:proofErr w:type="gramEnd"/>
            <w:r w:rsidRPr="008A389D">
              <w:rPr>
                <w:rFonts w:ascii="Times New Roman" w:hAnsi="Times New Roman"/>
                <w:color w:val="002060"/>
                <w:sz w:val="24"/>
                <w:szCs w:val="24"/>
              </w:rPr>
              <w:t xml:space="preserve"> пятимесячный срок оплачиваемого больничного инвалиду – с начала календарного года или с даты установления инвалидности?</w:t>
            </w:r>
          </w:p>
          <w:p w:rsidR="008A389D" w:rsidRPr="008A389D" w:rsidRDefault="00817107" w:rsidP="008A389D">
            <w:pPr>
              <w:pStyle w:val="af2"/>
              <w:numPr>
                <w:ilvl w:val="0"/>
                <w:numId w:val="45"/>
              </w:numPr>
              <w:spacing w:after="0" w:line="240" w:lineRule="auto"/>
              <w:rPr>
                <w:rFonts w:ascii="Times New Roman" w:hAnsi="Times New Roman"/>
                <w:b/>
                <w:color w:val="002060"/>
                <w:sz w:val="24"/>
                <w:szCs w:val="24"/>
              </w:rPr>
            </w:pPr>
            <w:r w:rsidRPr="00817107">
              <w:rPr>
                <w:rFonts w:ascii="Times New Roman" w:hAnsi="Times New Roman"/>
                <w:bCs/>
                <w:color w:val="002060"/>
                <w:sz w:val="24"/>
                <w:szCs w:val="24"/>
                <w:shd w:val="clear" w:color="auto" w:fill="FFFFFF"/>
              </w:rPr>
              <w:t>Можно ли принять сотрудника на работу на сокращаемую вакантную ставку?</w:t>
            </w:r>
          </w:p>
        </w:tc>
      </w:tr>
    </w:tbl>
    <w:p w:rsidR="000E5D20" w:rsidRPr="00973B8D" w:rsidRDefault="000E5D20">
      <w:pPr>
        <w:spacing w:after="0" w:line="240" w:lineRule="auto"/>
        <w:jc w:val="center"/>
        <w:rPr>
          <w:rFonts w:ascii="Times New Roman" w:hAnsi="Times New Roman"/>
          <w:b/>
          <w:bCs/>
          <w:color w:val="CF3D0F"/>
          <w:sz w:val="24"/>
          <w:szCs w:val="24"/>
          <w:u w:val="single"/>
        </w:rPr>
      </w:pPr>
    </w:p>
    <w:p w:rsidR="008E5832" w:rsidRDefault="008E5832">
      <w:pPr>
        <w:spacing w:after="0" w:line="240" w:lineRule="auto"/>
        <w:jc w:val="center"/>
        <w:rPr>
          <w:rFonts w:ascii="Times New Roman" w:hAnsi="Times New Roman"/>
          <w:b/>
          <w:bCs/>
          <w:color w:val="C00000"/>
          <w:sz w:val="24"/>
          <w:szCs w:val="24"/>
          <w:u w:val="single"/>
        </w:rPr>
      </w:pPr>
    </w:p>
    <w:p w:rsidR="000E5D20" w:rsidRPr="00973B8D" w:rsidRDefault="00803361">
      <w:pPr>
        <w:spacing w:after="0" w:line="240" w:lineRule="auto"/>
        <w:jc w:val="center"/>
        <w:rPr>
          <w:rFonts w:ascii="Times New Roman" w:hAnsi="Times New Roman"/>
          <w:b/>
          <w:bCs/>
          <w:color w:val="C00000"/>
          <w:sz w:val="24"/>
          <w:szCs w:val="24"/>
          <w:u w:val="single"/>
        </w:rPr>
      </w:pPr>
      <w:r w:rsidRPr="00973B8D">
        <w:rPr>
          <w:rFonts w:ascii="Times New Roman" w:hAnsi="Times New Roman"/>
          <w:b/>
          <w:bCs/>
          <w:color w:val="C00000"/>
          <w:sz w:val="24"/>
          <w:szCs w:val="24"/>
          <w:u w:val="single"/>
        </w:rPr>
        <w:t>Вопрос №1:</w:t>
      </w:r>
    </w:p>
    <w:p w:rsidR="006C0556" w:rsidRPr="002A55B5" w:rsidRDefault="006C0556" w:rsidP="00A9153D">
      <w:pPr>
        <w:spacing w:after="0" w:line="240" w:lineRule="auto"/>
        <w:rPr>
          <w:rFonts w:ascii="Times New Roman" w:hAnsi="Times New Roman"/>
          <w:bCs/>
          <w:sz w:val="24"/>
          <w:szCs w:val="24"/>
          <w:shd w:val="clear" w:color="auto" w:fill="FFFFFF"/>
        </w:rPr>
      </w:pPr>
      <w:r>
        <w:rPr>
          <w:rFonts w:ascii="Times New Roman" w:hAnsi="Times New Roman"/>
          <w:color w:val="000000"/>
          <w:sz w:val="24"/>
          <w:szCs w:val="24"/>
        </w:rPr>
        <w:br/>
      </w:r>
      <w:r w:rsidR="002A55B5" w:rsidRPr="002A55B5">
        <w:rPr>
          <w:rFonts w:ascii="Times New Roman" w:hAnsi="Times New Roman"/>
          <w:bCs/>
          <w:sz w:val="24"/>
          <w:szCs w:val="24"/>
          <w:shd w:val="clear" w:color="auto" w:fill="FFFFFF"/>
        </w:rPr>
        <w:t xml:space="preserve">Берем на работу сотрудника на </w:t>
      </w:r>
      <w:r w:rsidR="002A55B5">
        <w:rPr>
          <w:rFonts w:ascii="Times New Roman" w:hAnsi="Times New Roman"/>
          <w:bCs/>
          <w:sz w:val="24"/>
          <w:szCs w:val="24"/>
          <w:shd w:val="clear" w:color="auto" w:fill="FFFFFF"/>
        </w:rPr>
        <w:t xml:space="preserve">время декретного </w:t>
      </w:r>
      <w:proofErr w:type="gramStart"/>
      <w:r w:rsidR="002A55B5">
        <w:rPr>
          <w:rFonts w:ascii="Times New Roman" w:hAnsi="Times New Roman"/>
          <w:bCs/>
          <w:sz w:val="24"/>
          <w:szCs w:val="24"/>
          <w:shd w:val="clear" w:color="auto" w:fill="FFFFFF"/>
        </w:rPr>
        <w:t>отпуска  основного</w:t>
      </w:r>
      <w:proofErr w:type="gramEnd"/>
      <w:r w:rsidR="002A55B5">
        <w:rPr>
          <w:rFonts w:ascii="Times New Roman" w:hAnsi="Times New Roman"/>
          <w:bCs/>
          <w:sz w:val="24"/>
          <w:szCs w:val="24"/>
          <w:shd w:val="clear" w:color="auto" w:fill="FFFFFF"/>
        </w:rPr>
        <w:t xml:space="preserve"> работника – начальника административного отдела</w:t>
      </w:r>
      <w:r w:rsidR="002A55B5" w:rsidRPr="002A55B5">
        <w:rPr>
          <w:rFonts w:ascii="Times New Roman" w:hAnsi="Times New Roman"/>
          <w:bCs/>
          <w:sz w:val="24"/>
          <w:szCs w:val="24"/>
          <w:shd w:val="clear" w:color="auto" w:fill="FFFFFF"/>
        </w:rPr>
        <w:t xml:space="preserve"> </w:t>
      </w:r>
      <w:r w:rsidR="002A55B5">
        <w:rPr>
          <w:rFonts w:ascii="Times New Roman" w:hAnsi="Times New Roman"/>
          <w:bCs/>
          <w:sz w:val="24"/>
          <w:szCs w:val="24"/>
          <w:shd w:val="clear" w:color="auto" w:fill="FFFFFF"/>
        </w:rPr>
        <w:t xml:space="preserve">. По данному рабочему месту </w:t>
      </w:r>
      <w:r w:rsidR="002A55B5" w:rsidRPr="002A55B5">
        <w:rPr>
          <w:rFonts w:ascii="Times New Roman" w:hAnsi="Times New Roman"/>
          <w:bCs/>
          <w:sz w:val="24"/>
          <w:szCs w:val="24"/>
          <w:shd w:val="clear" w:color="auto" w:fill="FFFFFF"/>
        </w:rPr>
        <w:t xml:space="preserve">15.06.2021 проводилась СОУТ. В карте в строке </w:t>
      </w:r>
      <w:r w:rsidR="002A55B5">
        <w:rPr>
          <w:rFonts w:ascii="Times New Roman" w:hAnsi="Times New Roman"/>
          <w:bCs/>
          <w:sz w:val="24"/>
          <w:szCs w:val="24"/>
          <w:shd w:val="clear" w:color="auto" w:fill="FFFFFF"/>
        </w:rPr>
        <w:t xml:space="preserve">021 </w:t>
      </w:r>
      <w:r w:rsidR="002A55B5" w:rsidRPr="002A55B5">
        <w:rPr>
          <w:rFonts w:ascii="Times New Roman" w:hAnsi="Times New Roman"/>
          <w:bCs/>
          <w:sz w:val="24"/>
          <w:szCs w:val="24"/>
          <w:shd w:val="clear" w:color="auto" w:fill="FFFFFF"/>
        </w:rPr>
        <w:t xml:space="preserve">указан СНИЛС основного работника. </w:t>
      </w:r>
      <w:r w:rsidR="002A55B5">
        <w:rPr>
          <w:rFonts w:ascii="Times New Roman" w:hAnsi="Times New Roman"/>
          <w:bCs/>
          <w:sz w:val="24"/>
          <w:szCs w:val="24"/>
          <w:shd w:val="clear" w:color="auto" w:fill="FFFFFF"/>
        </w:rPr>
        <w:t>Н</w:t>
      </w:r>
      <w:r w:rsidR="002A55B5" w:rsidRPr="002A55B5">
        <w:rPr>
          <w:rFonts w:ascii="Times New Roman" w:hAnsi="Times New Roman"/>
          <w:bCs/>
          <w:sz w:val="24"/>
          <w:szCs w:val="24"/>
          <w:shd w:val="clear" w:color="auto" w:fill="FFFFFF"/>
        </w:rPr>
        <w:t xml:space="preserve">ужно </w:t>
      </w:r>
      <w:r w:rsidR="002A55B5">
        <w:rPr>
          <w:rFonts w:ascii="Times New Roman" w:hAnsi="Times New Roman"/>
          <w:bCs/>
          <w:sz w:val="24"/>
          <w:szCs w:val="24"/>
          <w:shd w:val="clear" w:color="auto" w:fill="FFFFFF"/>
        </w:rPr>
        <w:t xml:space="preserve">ли </w:t>
      </w:r>
      <w:r w:rsidR="00892E76">
        <w:rPr>
          <w:rFonts w:ascii="Times New Roman" w:hAnsi="Times New Roman"/>
          <w:bCs/>
          <w:sz w:val="24"/>
          <w:szCs w:val="24"/>
          <w:shd w:val="clear" w:color="auto" w:fill="FFFFFF"/>
        </w:rPr>
        <w:t xml:space="preserve">в соответствии </w:t>
      </w:r>
      <w:proofErr w:type="gramStart"/>
      <w:r w:rsidR="00892E76">
        <w:rPr>
          <w:rFonts w:ascii="Times New Roman" w:hAnsi="Times New Roman"/>
          <w:bCs/>
          <w:sz w:val="24"/>
          <w:szCs w:val="24"/>
          <w:shd w:val="clear" w:color="auto" w:fill="FFFFFF"/>
        </w:rPr>
        <w:t xml:space="preserve">с </w:t>
      </w:r>
      <w:r w:rsidR="00892E76" w:rsidRPr="00892E76">
        <w:rPr>
          <w:rFonts w:ascii="Times New Roman" w:hAnsi="Times New Roman"/>
          <w:bCs/>
          <w:sz w:val="24"/>
          <w:szCs w:val="24"/>
          <w:shd w:val="clear" w:color="auto" w:fill="FFFFFF"/>
        </w:rPr>
        <w:t xml:space="preserve"> письм</w:t>
      </w:r>
      <w:r w:rsidR="00892E76">
        <w:rPr>
          <w:rFonts w:ascii="Times New Roman" w:hAnsi="Times New Roman"/>
          <w:bCs/>
          <w:sz w:val="24"/>
          <w:szCs w:val="24"/>
          <w:shd w:val="clear" w:color="auto" w:fill="FFFFFF"/>
        </w:rPr>
        <w:t>ом</w:t>
      </w:r>
      <w:proofErr w:type="gramEnd"/>
      <w:r w:rsidR="00892E76" w:rsidRPr="00892E76">
        <w:rPr>
          <w:rFonts w:ascii="Times New Roman" w:hAnsi="Times New Roman"/>
          <w:bCs/>
          <w:sz w:val="24"/>
          <w:szCs w:val="24"/>
          <w:shd w:val="clear" w:color="auto" w:fill="FFFFFF"/>
        </w:rPr>
        <w:t xml:space="preserve"> Минтруда и соцзащиты РФ от 25.05.2015 № 15-1/В-1929 </w:t>
      </w:r>
      <w:r w:rsidR="002A55B5" w:rsidRPr="002A55B5">
        <w:rPr>
          <w:rFonts w:ascii="Times New Roman" w:hAnsi="Times New Roman"/>
          <w:bCs/>
          <w:sz w:val="24"/>
          <w:szCs w:val="24"/>
          <w:shd w:val="clear" w:color="auto" w:fill="FFFFFF"/>
        </w:rPr>
        <w:t xml:space="preserve">проводить заново СОУТ на </w:t>
      </w:r>
      <w:r w:rsidR="002A55B5">
        <w:rPr>
          <w:rFonts w:ascii="Times New Roman" w:hAnsi="Times New Roman"/>
          <w:bCs/>
          <w:sz w:val="24"/>
          <w:szCs w:val="24"/>
          <w:shd w:val="clear" w:color="auto" w:fill="FFFFFF"/>
        </w:rPr>
        <w:t>данном рабочем месте, если рабочее место и должностные обязанности временного</w:t>
      </w:r>
      <w:r w:rsidR="002A55B5" w:rsidRPr="002A55B5">
        <w:rPr>
          <w:rFonts w:ascii="Times New Roman" w:hAnsi="Times New Roman"/>
          <w:bCs/>
          <w:sz w:val="24"/>
          <w:szCs w:val="24"/>
          <w:shd w:val="clear" w:color="auto" w:fill="FFFFFF"/>
        </w:rPr>
        <w:t xml:space="preserve"> </w:t>
      </w:r>
      <w:r w:rsidR="002A55B5">
        <w:rPr>
          <w:rFonts w:ascii="Times New Roman" w:hAnsi="Times New Roman"/>
          <w:bCs/>
          <w:sz w:val="24"/>
          <w:szCs w:val="24"/>
          <w:shd w:val="clear" w:color="auto" w:fill="FFFFFF"/>
        </w:rPr>
        <w:t>работника</w:t>
      </w:r>
      <w:r w:rsidR="002A55B5" w:rsidRPr="002A55B5">
        <w:rPr>
          <w:rFonts w:ascii="Times New Roman" w:hAnsi="Times New Roman"/>
          <w:bCs/>
          <w:sz w:val="24"/>
          <w:szCs w:val="24"/>
          <w:shd w:val="clear" w:color="auto" w:fill="FFFFFF"/>
        </w:rPr>
        <w:t xml:space="preserve"> буд</w:t>
      </w:r>
      <w:r w:rsidR="002A55B5">
        <w:rPr>
          <w:rFonts w:ascii="Times New Roman" w:hAnsi="Times New Roman"/>
          <w:bCs/>
          <w:sz w:val="24"/>
          <w:szCs w:val="24"/>
          <w:shd w:val="clear" w:color="auto" w:fill="FFFFFF"/>
        </w:rPr>
        <w:t>ут такими же, как у основного?</w:t>
      </w:r>
    </w:p>
    <w:p w:rsidR="002A55B5" w:rsidRDefault="002A55B5" w:rsidP="00A9153D">
      <w:pPr>
        <w:spacing w:after="0" w:line="240" w:lineRule="auto"/>
        <w:rPr>
          <w:rFonts w:ascii="Times New Roman" w:hAnsi="Times New Roman"/>
          <w:b/>
          <w:bCs/>
          <w:color w:val="C00000"/>
          <w:sz w:val="24"/>
          <w:szCs w:val="24"/>
          <w:u w:val="single"/>
          <w:shd w:val="clear" w:color="auto" w:fill="FFFFFF"/>
        </w:rPr>
      </w:pPr>
    </w:p>
    <w:p w:rsidR="006F604E" w:rsidRPr="00AA1C43" w:rsidRDefault="00803361" w:rsidP="00A9153D">
      <w:pPr>
        <w:spacing w:after="0" w:line="240" w:lineRule="auto"/>
        <w:rPr>
          <w:rFonts w:ascii="Times New Roman" w:hAnsi="Times New Roman"/>
          <w:b/>
          <w:bCs/>
          <w:color w:val="CF3D0F"/>
          <w:sz w:val="24"/>
          <w:szCs w:val="24"/>
          <w:u w:val="single"/>
        </w:rPr>
      </w:pPr>
      <w:r w:rsidRPr="00AA1C43">
        <w:rPr>
          <w:rFonts w:ascii="Times New Roman" w:hAnsi="Times New Roman"/>
          <w:b/>
          <w:bCs/>
          <w:color w:val="C00000"/>
          <w:sz w:val="24"/>
          <w:szCs w:val="24"/>
          <w:u w:val="single"/>
          <w:shd w:val="clear" w:color="auto" w:fill="FFFFFF"/>
        </w:rPr>
        <w:t>О</w:t>
      </w:r>
      <w:r w:rsidRPr="00AA1C43">
        <w:rPr>
          <w:rFonts w:ascii="Times New Roman" w:hAnsi="Times New Roman"/>
          <w:b/>
          <w:bCs/>
          <w:color w:val="CF3D0F"/>
          <w:sz w:val="24"/>
          <w:szCs w:val="24"/>
          <w:u w:val="single"/>
        </w:rPr>
        <w:t>твет:</w:t>
      </w:r>
    </w:p>
    <w:p w:rsidR="006C0556" w:rsidRDefault="006C0556" w:rsidP="006C0556">
      <w:pPr>
        <w:autoSpaceDE w:val="0"/>
        <w:autoSpaceDN w:val="0"/>
        <w:adjustRightInd w:val="0"/>
        <w:spacing w:after="0" w:line="240" w:lineRule="auto"/>
        <w:jc w:val="both"/>
        <w:rPr>
          <w:rFonts w:ascii="Times New Roman" w:hAnsi="Times New Roman"/>
          <w:bCs/>
          <w:sz w:val="24"/>
          <w:szCs w:val="24"/>
        </w:rPr>
      </w:pPr>
    </w:p>
    <w:p w:rsidR="006C0556" w:rsidRPr="00892E76" w:rsidRDefault="002A55B5" w:rsidP="00892E76">
      <w:pPr>
        <w:autoSpaceDE w:val="0"/>
        <w:autoSpaceDN w:val="0"/>
        <w:adjustRightInd w:val="0"/>
        <w:spacing w:after="0" w:line="240" w:lineRule="auto"/>
        <w:rPr>
          <w:rFonts w:ascii="Times New Roman" w:hAnsi="Times New Roman"/>
          <w:b/>
          <w:color w:val="000000"/>
          <w:sz w:val="24"/>
          <w:szCs w:val="24"/>
        </w:rPr>
      </w:pPr>
      <w:r>
        <w:rPr>
          <w:rFonts w:ascii="Times New Roman" w:hAnsi="Times New Roman"/>
          <w:b/>
          <w:color w:val="000000"/>
          <w:sz w:val="24"/>
          <w:szCs w:val="24"/>
        </w:rPr>
        <w:t>Нет, проводить внеплановую СО</w:t>
      </w:r>
      <w:r w:rsidR="00B3532D">
        <w:rPr>
          <w:rFonts w:ascii="Times New Roman" w:hAnsi="Times New Roman"/>
          <w:b/>
          <w:color w:val="000000"/>
          <w:sz w:val="24"/>
          <w:szCs w:val="24"/>
        </w:rPr>
        <w:t>УТ</w:t>
      </w:r>
      <w:r>
        <w:rPr>
          <w:rFonts w:ascii="Times New Roman" w:hAnsi="Times New Roman"/>
          <w:b/>
          <w:color w:val="000000"/>
          <w:sz w:val="24"/>
          <w:szCs w:val="24"/>
        </w:rPr>
        <w:t xml:space="preserve"> в данном случае не требуется.</w:t>
      </w:r>
      <w:r w:rsidR="00892E76">
        <w:rPr>
          <w:rFonts w:ascii="Times New Roman" w:hAnsi="Times New Roman"/>
          <w:b/>
          <w:color w:val="000000"/>
          <w:sz w:val="24"/>
          <w:szCs w:val="24"/>
        </w:rPr>
        <w:t xml:space="preserve"> </w:t>
      </w:r>
      <w:r w:rsidR="00892E76" w:rsidRPr="00892E76">
        <w:rPr>
          <w:rFonts w:ascii="Times New Roman" w:hAnsi="Times New Roman"/>
          <w:b/>
          <w:color w:val="000000"/>
          <w:sz w:val="24"/>
          <w:szCs w:val="24"/>
        </w:rPr>
        <w:t xml:space="preserve">Полагаем, что к положению СОУТ </w:t>
      </w:r>
      <w:r w:rsidR="00892E76">
        <w:rPr>
          <w:rFonts w:ascii="Times New Roman" w:hAnsi="Times New Roman"/>
          <w:b/>
          <w:color w:val="000000"/>
          <w:sz w:val="24"/>
          <w:szCs w:val="24"/>
        </w:rPr>
        <w:t xml:space="preserve">нужно </w:t>
      </w:r>
      <w:r w:rsidR="00892E76" w:rsidRPr="00892E76">
        <w:rPr>
          <w:rFonts w:ascii="Times New Roman" w:hAnsi="Times New Roman"/>
          <w:b/>
          <w:color w:val="000000"/>
          <w:sz w:val="24"/>
          <w:szCs w:val="24"/>
        </w:rPr>
        <w:t>делать приложение - лист ознакомления к карте СОУТ - и ознакомить сотрудника в отдельном Листе ознакомления</w:t>
      </w:r>
      <w:r w:rsidR="00892E76">
        <w:rPr>
          <w:rFonts w:ascii="Times New Roman" w:hAnsi="Times New Roman"/>
          <w:b/>
          <w:color w:val="000000"/>
          <w:sz w:val="24"/>
          <w:szCs w:val="24"/>
        </w:rPr>
        <w:t xml:space="preserve">, </w:t>
      </w:r>
      <w:r w:rsidR="00892E76" w:rsidRPr="00892E76">
        <w:rPr>
          <w:rFonts w:ascii="Times New Roman" w:hAnsi="Times New Roman"/>
          <w:b/>
          <w:color w:val="000000"/>
          <w:sz w:val="24"/>
          <w:szCs w:val="24"/>
        </w:rPr>
        <w:t xml:space="preserve">составленном в произвольной форме, </w:t>
      </w:r>
      <w:r w:rsidR="00892E76">
        <w:rPr>
          <w:rFonts w:ascii="Times New Roman" w:hAnsi="Times New Roman"/>
          <w:b/>
          <w:color w:val="000000"/>
          <w:sz w:val="24"/>
          <w:szCs w:val="24"/>
        </w:rPr>
        <w:t xml:space="preserve">либо </w:t>
      </w:r>
      <w:r w:rsidR="00892E76" w:rsidRPr="00892E76">
        <w:rPr>
          <w:rFonts w:ascii="Times New Roman" w:hAnsi="Times New Roman"/>
          <w:b/>
          <w:color w:val="000000"/>
          <w:sz w:val="24"/>
          <w:szCs w:val="24"/>
        </w:rPr>
        <w:t xml:space="preserve">в специальном </w:t>
      </w:r>
      <w:proofErr w:type="gramStart"/>
      <w:r w:rsidR="00892E76" w:rsidRPr="00892E76">
        <w:rPr>
          <w:rFonts w:ascii="Times New Roman" w:hAnsi="Times New Roman"/>
          <w:b/>
          <w:color w:val="000000"/>
          <w:sz w:val="24"/>
          <w:szCs w:val="24"/>
        </w:rPr>
        <w:t>журнале</w:t>
      </w:r>
      <w:r w:rsidR="00B3532D">
        <w:rPr>
          <w:rFonts w:ascii="Times New Roman" w:hAnsi="Times New Roman"/>
          <w:b/>
          <w:color w:val="000000"/>
          <w:sz w:val="24"/>
          <w:szCs w:val="24"/>
        </w:rPr>
        <w:t xml:space="preserve">, </w:t>
      </w:r>
      <w:r w:rsidR="00892E76" w:rsidRPr="00892E76">
        <w:rPr>
          <w:rFonts w:ascii="Times New Roman" w:hAnsi="Times New Roman"/>
          <w:b/>
          <w:color w:val="000000"/>
          <w:sz w:val="24"/>
          <w:szCs w:val="24"/>
        </w:rPr>
        <w:t xml:space="preserve"> </w:t>
      </w:r>
      <w:r w:rsidR="00892E76">
        <w:rPr>
          <w:rFonts w:ascii="Times New Roman" w:hAnsi="Times New Roman"/>
          <w:b/>
          <w:color w:val="000000"/>
          <w:sz w:val="24"/>
          <w:szCs w:val="24"/>
        </w:rPr>
        <w:t>либо</w:t>
      </w:r>
      <w:proofErr w:type="gramEnd"/>
      <w:r w:rsidR="00892E76">
        <w:rPr>
          <w:rFonts w:ascii="Times New Roman" w:hAnsi="Times New Roman"/>
          <w:b/>
          <w:color w:val="000000"/>
          <w:sz w:val="24"/>
          <w:szCs w:val="24"/>
        </w:rPr>
        <w:t xml:space="preserve"> </w:t>
      </w:r>
      <w:r w:rsidR="00892E76" w:rsidRPr="00892E76">
        <w:rPr>
          <w:rFonts w:ascii="Times New Roman" w:hAnsi="Times New Roman"/>
          <w:b/>
          <w:color w:val="000000"/>
          <w:sz w:val="24"/>
          <w:szCs w:val="24"/>
        </w:rPr>
        <w:t xml:space="preserve"> в трудовом договоре.</w:t>
      </w:r>
    </w:p>
    <w:p w:rsidR="00892E76" w:rsidRDefault="00892E76" w:rsidP="00892E76">
      <w:pPr>
        <w:autoSpaceDE w:val="0"/>
        <w:autoSpaceDN w:val="0"/>
        <w:adjustRightInd w:val="0"/>
        <w:spacing w:after="0" w:line="240" w:lineRule="auto"/>
        <w:rPr>
          <w:rFonts w:ascii="Times New Roman" w:hAnsi="Times New Roman"/>
          <w:b/>
          <w:color w:val="000000"/>
          <w:sz w:val="24"/>
          <w:szCs w:val="24"/>
        </w:rPr>
      </w:pPr>
    </w:p>
    <w:p w:rsidR="002A55B5" w:rsidRDefault="00892E76" w:rsidP="00892E76">
      <w:pPr>
        <w:autoSpaceDE w:val="0"/>
        <w:autoSpaceDN w:val="0"/>
        <w:adjustRightInd w:val="0"/>
        <w:spacing w:after="0" w:line="240" w:lineRule="auto"/>
        <w:rPr>
          <w:rFonts w:ascii="Times New Roman" w:hAnsi="Times New Roman"/>
          <w:color w:val="000000"/>
          <w:sz w:val="24"/>
          <w:szCs w:val="24"/>
        </w:rPr>
      </w:pPr>
      <w:r w:rsidRPr="00892E76">
        <w:rPr>
          <w:rFonts w:ascii="Times New Roman" w:hAnsi="Times New Roman"/>
          <w:color w:val="000000"/>
          <w:sz w:val="24"/>
          <w:szCs w:val="24"/>
        </w:rPr>
        <w:t>С 1 сентября 2024 г. вступила в силу новая Методика проведения специальной оценки условий труда (Приказ Минтруда России от 21.11.2023 N 817н).</w:t>
      </w:r>
    </w:p>
    <w:p w:rsidR="00892E76" w:rsidRDefault="00892E76" w:rsidP="00892E76">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t>И</w:t>
      </w:r>
      <w:r w:rsidRPr="00892E76">
        <w:rPr>
          <w:rFonts w:ascii="Times New Roman" w:hAnsi="Times New Roman"/>
          <w:color w:val="000000"/>
          <w:sz w:val="24"/>
          <w:szCs w:val="24"/>
        </w:rPr>
        <w:t xml:space="preserve">з п. 8 Инструкции (Приложение к Приказу Минтруда России от 21.11.2023 N 817н) следует, что в строке 021 карты указывается информация о СНИЛС работников, занятых на данном рабочем месте за месяц, предшествовавший заполнению карты. Но в карте СОУТ расписываются в ознакомлении те работники, чьи СНИЛС перечислены в карте. При этом законодатель в Приказе Минтруда N 817н уточнил, что это требование относится только к работникам, занятым на </w:t>
      </w:r>
      <w:r w:rsidRPr="00892E76">
        <w:rPr>
          <w:rFonts w:ascii="Times New Roman" w:hAnsi="Times New Roman"/>
          <w:color w:val="000000"/>
          <w:sz w:val="24"/>
          <w:szCs w:val="24"/>
        </w:rPr>
        <w:lastRenderedPageBreak/>
        <w:t>данном рабочем месте, предшествовавшим заполнению карты. Новые сотрудники должны быть ознакомлены с результатами СОУТ в форме, указанной в положении о СОУТ, и обязательно - в трудовом договоре (ст. 57 ТК РФ). Как правило, Программа вводного инструктажа включает в себя данные сведения.</w:t>
      </w:r>
    </w:p>
    <w:p w:rsidR="009B7030" w:rsidRDefault="009B7030" w:rsidP="00892E76">
      <w:pPr>
        <w:autoSpaceDE w:val="0"/>
        <w:autoSpaceDN w:val="0"/>
        <w:adjustRightInd w:val="0"/>
        <w:spacing w:after="0" w:line="240" w:lineRule="auto"/>
        <w:rPr>
          <w:rFonts w:ascii="Times New Roman" w:hAnsi="Times New Roman"/>
          <w:color w:val="000000"/>
          <w:sz w:val="24"/>
          <w:szCs w:val="24"/>
        </w:rPr>
      </w:pPr>
    </w:p>
    <w:p w:rsidR="009B7030" w:rsidRPr="009B7030" w:rsidRDefault="009B7030" w:rsidP="009B7030">
      <w:pPr>
        <w:autoSpaceDE w:val="0"/>
        <w:autoSpaceDN w:val="0"/>
        <w:adjustRightInd w:val="0"/>
        <w:spacing w:after="0" w:line="240" w:lineRule="auto"/>
        <w:jc w:val="both"/>
        <w:rPr>
          <w:rFonts w:ascii="Times New Roman" w:hAnsi="Times New Roman"/>
          <w:bCs/>
          <w:sz w:val="24"/>
          <w:szCs w:val="24"/>
        </w:rPr>
      </w:pPr>
      <w:r w:rsidRPr="009B7030">
        <w:rPr>
          <w:rFonts w:ascii="Times New Roman" w:hAnsi="Times New Roman"/>
          <w:bCs/>
          <w:sz w:val="24"/>
          <w:szCs w:val="24"/>
        </w:rPr>
        <w:t xml:space="preserve">В соответствии со </w:t>
      </w:r>
      <w:hyperlink r:id="rId9" w:history="1">
        <w:r w:rsidRPr="009B7030">
          <w:rPr>
            <w:rFonts w:ascii="Times New Roman" w:hAnsi="Times New Roman"/>
            <w:bCs/>
            <w:color w:val="0000FF"/>
            <w:sz w:val="24"/>
            <w:szCs w:val="24"/>
          </w:rPr>
          <w:t>ст. 4</w:t>
        </w:r>
      </w:hyperlink>
      <w:r w:rsidRPr="009B7030">
        <w:rPr>
          <w:rFonts w:ascii="Times New Roman" w:hAnsi="Times New Roman"/>
          <w:bCs/>
          <w:sz w:val="24"/>
          <w:szCs w:val="24"/>
        </w:rPr>
        <w:t xml:space="preserve"> Федерального закона от 28.12.2013 N 426-ФЗ "О специальной оценке условий труда" (далее - Закон N 426-ФЗ) работодатель обязан в том числе обеспечить проведение специальной оценки условий труда, в том числе внеплановой СОУТ, в случаях, установленных </w:t>
      </w:r>
      <w:hyperlink r:id="rId10" w:history="1">
        <w:r w:rsidRPr="009B7030">
          <w:rPr>
            <w:rFonts w:ascii="Times New Roman" w:hAnsi="Times New Roman"/>
            <w:bCs/>
            <w:color w:val="0000FF"/>
            <w:sz w:val="24"/>
            <w:szCs w:val="24"/>
          </w:rPr>
          <w:t>ч. 1 ст. 17</w:t>
        </w:r>
      </w:hyperlink>
      <w:r w:rsidRPr="009B7030">
        <w:rPr>
          <w:rFonts w:ascii="Times New Roman" w:hAnsi="Times New Roman"/>
          <w:bCs/>
          <w:sz w:val="24"/>
          <w:szCs w:val="24"/>
        </w:rPr>
        <w:t xml:space="preserve"> Закона N 426-ФЗ, ознакомить в письменной форме работника с результатами проведения СОУТ на его рабочем месте. </w:t>
      </w:r>
    </w:p>
    <w:p w:rsidR="009B7030" w:rsidRPr="00892E76" w:rsidRDefault="009B7030" w:rsidP="00892E76">
      <w:pPr>
        <w:autoSpaceDE w:val="0"/>
        <w:autoSpaceDN w:val="0"/>
        <w:adjustRightInd w:val="0"/>
        <w:spacing w:after="0" w:line="240" w:lineRule="auto"/>
        <w:rPr>
          <w:rFonts w:ascii="Times New Roman" w:hAnsi="Times New Roman"/>
          <w:color w:val="000000"/>
          <w:sz w:val="24"/>
          <w:szCs w:val="24"/>
        </w:rPr>
      </w:pPr>
    </w:p>
    <w:p w:rsidR="002A55B5" w:rsidRPr="00892E76" w:rsidRDefault="00892E76" w:rsidP="006C0556">
      <w:pPr>
        <w:autoSpaceDE w:val="0"/>
        <w:autoSpaceDN w:val="0"/>
        <w:adjustRightInd w:val="0"/>
        <w:spacing w:after="0" w:line="240" w:lineRule="auto"/>
        <w:rPr>
          <w:rFonts w:ascii="Times New Roman" w:hAnsi="Times New Roman"/>
          <w:color w:val="000000"/>
          <w:sz w:val="24"/>
          <w:szCs w:val="24"/>
        </w:rPr>
      </w:pPr>
      <w:r w:rsidRPr="00892E76">
        <w:rPr>
          <w:rFonts w:ascii="Times New Roman" w:hAnsi="Times New Roman"/>
          <w:color w:val="000000"/>
          <w:sz w:val="24"/>
          <w:szCs w:val="24"/>
        </w:rPr>
        <w:t>Письмо Минтруда России от 25.05.2015 N 15-1/</w:t>
      </w:r>
      <w:proofErr w:type="gramStart"/>
      <w:r w:rsidRPr="00892E76">
        <w:rPr>
          <w:rFonts w:ascii="Times New Roman" w:hAnsi="Times New Roman"/>
          <w:color w:val="000000"/>
          <w:sz w:val="24"/>
          <w:szCs w:val="24"/>
        </w:rPr>
        <w:t>В-1929 ссылается</w:t>
      </w:r>
      <w:proofErr w:type="gramEnd"/>
      <w:r w:rsidRPr="00892E76">
        <w:rPr>
          <w:rFonts w:ascii="Times New Roman" w:hAnsi="Times New Roman"/>
          <w:color w:val="000000"/>
          <w:sz w:val="24"/>
          <w:szCs w:val="24"/>
        </w:rPr>
        <w:t xml:space="preserve"> на утративший силу документ - Приказ Минтруда России от 24.01.2014 N 33н (ред. от 27.04.2020) "Об утверждении Методики проведения специальной оценки условий труда, Классификатора вредных и (или) опасных производственных факторов, формы отчета о проведении специальной оценки условий труда и инструкции по ее заполнению"</w:t>
      </w:r>
      <w:r>
        <w:rPr>
          <w:rFonts w:ascii="Times New Roman" w:hAnsi="Times New Roman"/>
          <w:color w:val="000000"/>
          <w:sz w:val="24"/>
          <w:szCs w:val="24"/>
        </w:rPr>
        <w:t>.</w:t>
      </w:r>
    </w:p>
    <w:p w:rsidR="00892E76" w:rsidRDefault="00892E76">
      <w:pPr>
        <w:spacing w:after="0" w:line="240" w:lineRule="auto"/>
        <w:rPr>
          <w:rFonts w:ascii="Times New Roman" w:hAnsi="Times New Roman"/>
          <w:b/>
          <w:color w:val="C00000"/>
          <w:sz w:val="24"/>
          <w:szCs w:val="24"/>
          <w:u w:val="single"/>
        </w:rPr>
      </w:pPr>
    </w:p>
    <w:p w:rsidR="00926574" w:rsidRDefault="00803361">
      <w:pPr>
        <w:spacing w:after="0" w:line="240" w:lineRule="auto"/>
        <w:rPr>
          <w:rFonts w:ascii="Times New Roman" w:hAnsi="Times New Roman"/>
          <w:b/>
          <w:color w:val="CF3D0F"/>
          <w:sz w:val="24"/>
          <w:szCs w:val="24"/>
          <w:u w:val="single"/>
        </w:rPr>
      </w:pPr>
      <w:r w:rsidRPr="00973B8D">
        <w:rPr>
          <w:rFonts w:ascii="Times New Roman" w:hAnsi="Times New Roman"/>
          <w:b/>
          <w:color w:val="C00000"/>
          <w:sz w:val="24"/>
          <w:szCs w:val="24"/>
          <w:u w:val="single"/>
        </w:rPr>
        <w:t>П</w:t>
      </w:r>
      <w:r w:rsidRPr="00973B8D">
        <w:rPr>
          <w:rFonts w:ascii="Times New Roman" w:hAnsi="Times New Roman"/>
          <w:b/>
          <w:color w:val="CF3D0F"/>
          <w:sz w:val="24"/>
          <w:szCs w:val="24"/>
          <w:u w:val="single"/>
        </w:rPr>
        <w:t xml:space="preserve">оисковые </w:t>
      </w:r>
      <w:proofErr w:type="gramStart"/>
      <w:r w:rsidRPr="00973B8D">
        <w:rPr>
          <w:rFonts w:ascii="Times New Roman" w:hAnsi="Times New Roman"/>
          <w:b/>
          <w:color w:val="CF3D0F"/>
          <w:sz w:val="24"/>
          <w:szCs w:val="24"/>
          <w:u w:val="single"/>
        </w:rPr>
        <w:t>запросы  в</w:t>
      </w:r>
      <w:proofErr w:type="gramEnd"/>
      <w:r w:rsidRPr="00973B8D">
        <w:rPr>
          <w:rFonts w:ascii="Times New Roman" w:hAnsi="Times New Roman"/>
          <w:b/>
          <w:color w:val="CF3D0F"/>
          <w:sz w:val="24"/>
          <w:szCs w:val="24"/>
          <w:u w:val="single"/>
        </w:rPr>
        <w:t xml:space="preserve"> КонсультантПлюс: </w:t>
      </w:r>
    </w:p>
    <w:p w:rsidR="008B499D" w:rsidRPr="00892E76" w:rsidRDefault="00892E76" w:rsidP="00892E76">
      <w:pPr>
        <w:pStyle w:val="af2"/>
        <w:numPr>
          <w:ilvl w:val="0"/>
          <w:numId w:val="35"/>
        </w:numPr>
        <w:spacing w:after="0" w:line="240" w:lineRule="auto"/>
        <w:rPr>
          <w:rFonts w:ascii="Times New Roman" w:hAnsi="Times New Roman"/>
          <w:b/>
          <w:bCs/>
          <w:i/>
          <w:color w:val="002060"/>
          <w:sz w:val="24"/>
          <w:szCs w:val="24"/>
        </w:rPr>
      </w:pPr>
      <w:r w:rsidRPr="00892E76">
        <w:rPr>
          <w:rFonts w:ascii="Times New Roman" w:hAnsi="Times New Roman"/>
          <w:b/>
          <w:bCs/>
          <w:i/>
          <w:color w:val="002060"/>
          <w:sz w:val="24"/>
          <w:szCs w:val="24"/>
        </w:rPr>
        <w:t>С</w:t>
      </w:r>
      <w:r w:rsidR="00C353DB">
        <w:rPr>
          <w:rFonts w:ascii="Times New Roman" w:hAnsi="Times New Roman"/>
          <w:b/>
          <w:bCs/>
          <w:i/>
          <w:color w:val="002060"/>
          <w:sz w:val="24"/>
          <w:szCs w:val="24"/>
        </w:rPr>
        <w:t xml:space="preserve">ОУТ </w:t>
      </w:r>
      <w:r w:rsidRPr="00892E76">
        <w:rPr>
          <w:rFonts w:ascii="Times New Roman" w:hAnsi="Times New Roman"/>
          <w:b/>
          <w:bCs/>
          <w:i/>
          <w:color w:val="002060"/>
          <w:sz w:val="24"/>
          <w:szCs w:val="24"/>
        </w:rPr>
        <w:t>на время декретного отпуска основного работника</w:t>
      </w:r>
    </w:p>
    <w:p w:rsidR="000E5D20" w:rsidRPr="008E38DB" w:rsidRDefault="00803361">
      <w:pPr>
        <w:spacing w:after="0" w:line="240" w:lineRule="auto"/>
        <w:rPr>
          <w:rFonts w:ascii="Times New Roman" w:hAnsi="Times New Roman"/>
          <w:sz w:val="24"/>
          <w:szCs w:val="24"/>
        </w:rPr>
      </w:pPr>
      <w:proofErr w:type="gramStart"/>
      <w:r w:rsidRPr="00973B8D">
        <w:rPr>
          <w:rFonts w:ascii="Times New Roman" w:hAnsi="Times New Roman"/>
          <w:b/>
          <w:bCs/>
          <w:color w:val="CF3D0F"/>
          <w:sz w:val="24"/>
          <w:szCs w:val="24"/>
          <w:u w:val="single"/>
        </w:rPr>
        <w:t>Рекомендуемые  материалы</w:t>
      </w:r>
      <w:proofErr w:type="gramEnd"/>
      <w:r w:rsidRPr="00973B8D">
        <w:rPr>
          <w:rFonts w:ascii="Times New Roman" w:hAnsi="Times New Roman"/>
          <w:b/>
          <w:bCs/>
          <w:color w:val="CF3D0F"/>
          <w:sz w:val="24"/>
          <w:szCs w:val="24"/>
          <w:u w:val="single"/>
        </w:rPr>
        <w:t xml:space="preserve"> в КонсультантПлюс: </w:t>
      </w:r>
    </w:p>
    <w:p w:rsidR="006C0556" w:rsidRPr="00C353DB" w:rsidRDefault="006C0556" w:rsidP="008B499D">
      <w:pPr>
        <w:autoSpaceDE w:val="0"/>
        <w:autoSpaceDN w:val="0"/>
        <w:adjustRightInd w:val="0"/>
        <w:spacing w:after="0" w:line="240" w:lineRule="auto"/>
        <w:rPr>
          <w:rFonts w:ascii="Times New Roman" w:hAnsi="Times New Roman"/>
        </w:rPr>
      </w:pPr>
    </w:p>
    <w:p w:rsidR="00C353DB" w:rsidRPr="00C353DB" w:rsidRDefault="00DB2964" w:rsidP="00C353DB">
      <w:pPr>
        <w:pStyle w:val="af2"/>
        <w:numPr>
          <w:ilvl w:val="0"/>
          <w:numId w:val="36"/>
        </w:numPr>
        <w:autoSpaceDE w:val="0"/>
        <w:autoSpaceDN w:val="0"/>
        <w:adjustRightInd w:val="0"/>
        <w:spacing w:after="0" w:line="240" w:lineRule="auto"/>
        <w:rPr>
          <w:rFonts w:ascii="Times New Roman" w:hAnsi="Times New Roman"/>
        </w:rPr>
      </w:pPr>
      <w:hyperlink r:id="rId11" w:tooltip="Ссылка на КонсультантПлюс" w:history="1">
        <w:r w:rsidR="00C353DB" w:rsidRPr="00C353DB">
          <w:rPr>
            <w:rStyle w:val="af1"/>
            <w:rFonts w:ascii="Times New Roman" w:eastAsia="Arial" w:hAnsi="Times New Roman"/>
            <w:i/>
            <w:iCs/>
          </w:rPr>
          <w:t xml:space="preserve"> Федеральный закон от 28.12.2013 N 426-ФЗ (ред. от 24.07.2023) "О специальной оценке условий труда" {КонсультантПлюс}</w:t>
        </w:r>
      </w:hyperlink>
    </w:p>
    <w:p w:rsidR="007D0593" w:rsidRPr="00C353DB" w:rsidRDefault="00DB2964" w:rsidP="00C353DB">
      <w:pPr>
        <w:pStyle w:val="af2"/>
        <w:numPr>
          <w:ilvl w:val="0"/>
          <w:numId w:val="36"/>
        </w:numPr>
        <w:spacing w:after="0" w:line="240" w:lineRule="auto"/>
        <w:rPr>
          <w:rFonts w:ascii="Times New Roman" w:hAnsi="Times New Roman"/>
        </w:rPr>
      </w:pPr>
      <w:hyperlink r:id="rId12" w:tooltip="Ссылка на КонсультантПлюс" w:history="1">
        <w:r w:rsidR="00892E76" w:rsidRPr="00C353DB">
          <w:rPr>
            <w:rStyle w:val="af1"/>
            <w:rFonts w:ascii="Times New Roman" w:eastAsia="Arial" w:hAnsi="Times New Roman"/>
            <w:i/>
            <w:iCs/>
          </w:rPr>
          <w:t>Вопрос: Можно ли вновь устроенных сотрудников ознакомлять в картах СОУТ, если их СНИЛС в них не указаны (т.е. там указаны СНИЛС и Ф.И.О. прошлого сотрудника)? Или необходимо к положению СОУТ делать приложение - лист ознакомления к карте СОУТ и ознакомлять сотрудников в отдельном листе? ("Сайт "</w:t>
        </w:r>
        <w:proofErr w:type="spellStart"/>
        <w:r w:rsidR="00892E76" w:rsidRPr="00C353DB">
          <w:rPr>
            <w:rStyle w:val="af1"/>
            <w:rFonts w:ascii="Times New Roman" w:eastAsia="Arial" w:hAnsi="Times New Roman"/>
            <w:i/>
            <w:iCs/>
          </w:rPr>
          <w:t>Онлайнинспекция.РФ</w:t>
        </w:r>
        <w:proofErr w:type="spellEnd"/>
        <w:r w:rsidR="00892E76" w:rsidRPr="00C353DB">
          <w:rPr>
            <w:rStyle w:val="af1"/>
            <w:rFonts w:ascii="Times New Roman" w:eastAsia="Arial" w:hAnsi="Times New Roman"/>
            <w:i/>
            <w:iCs/>
          </w:rPr>
          <w:t>", 2025) {КонсультантПлюс}</w:t>
        </w:r>
      </w:hyperlink>
    </w:p>
    <w:p w:rsidR="00892E76" w:rsidRPr="00C353DB" w:rsidRDefault="00DB2964" w:rsidP="00C353DB">
      <w:pPr>
        <w:pStyle w:val="af2"/>
        <w:numPr>
          <w:ilvl w:val="0"/>
          <w:numId w:val="36"/>
        </w:numPr>
        <w:spacing w:after="0" w:line="240" w:lineRule="auto"/>
        <w:rPr>
          <w:rFonts w:ascii="Times New Roman" w:hAnsi="Times New Roman"/>
        </w:rPr>
      </w:pPr>
      <w:hyperlink r:id="rId13" w:tooltip="Ссылка на КонсультантПлюс" w:history="1">
        <w:r w:rsidR="00892E76" w:rsidRPr="00C353DB">
          <w:rPr>
            <w:rStyle w:val="af1"/>
            <w:rFonts w:ascii="Times New Roman" w:eastAsia="Arial" w:hAnsi="Times New Roman"/>
            <w:i/>
            <w:iCs/>
          </w:rPr>
          <w:t>Приказ Минтруда России от 21.11.2023 N 817н "Об утверждении Методики проведения специальной оценки условий труда, Классификатора вредных и (или) опасных производственных факторов, формы отчета о проведении специальной оценки условий труда и инструкции по ее заполнению" {КонсультантПлюс}</w:t>
        </w:r>
      </w:hyperlink>
    </w:p>
    <w:p w:rsidR="00892E76" w:rsidRPr="00C353DB" w:rsidRDefault="00DB2964" w:rsidP="00C353DB">
      <w:pPr>
        <w:pStyle w:val="af2"/>
        <w:numPr>
          <w:ilvl w:val="0"/>
          <w:numId w:val="36"/>
        </w:numPr>
        <w:spacing w:after="0" w:line="240" w:lineRule="auto"/>
        <w:rPr>
          <w:rFonts w:ascii="Times New Roman" w:hAnsi="Times New Roman"/>
        </w:rPr>
      </w:pPr>
      <w:hyperlink r:id="rId14" w:tooltip="Ссылка на КонсультантПлюс" w:history="1">
        <w:r w:rsidR="00C353DB" w:rsidRPr="00C353DB">
          <w:rPr>
            <w:rStyle w:val="af1"/>
            <w:rFonts w:ascii="Times New Roman" w:eastAsia="Arial" w:hAnsi="Times New Roman"/>
            <w:i/>
            <w:iCs/>
          </w:rPr>
          <w:t>&lt;Письмо&gt; Минтруда России от 25.05.2015 N 15-1/В-1929 &lt;О порядке внесения в карты специальной оценки условий труда СНИЛС работников&gt; {КонсультантПлюс}</w:t>
        </w:r>
      </w:hyperlink>
    </w:p>
    <w:p w:rsidR="00C353DB" w:rsidRPr="00C353DB" w:rsidRDefault="00DB2964" w:rsidP="00C353DB">
      <w:pPr>
        <w:pStyle w:val="af2"/>
        <w:numPr>
          <w:ilvl w:val="0"/>
          <w:numId w:val="36"/>
        </w:numPr>
        <w:spacing w:after="0" w:line="240" w:lineRule="auto"/>
        <w:rPr>
          <w:rFonts w:ascii="Times New Roman" w:hAnsi="Times New Roman"/>
        </w:rPr>
      </w:pPr>
      <w:hyperlink r:id="rId15" w:tooltip="Ссылка на КонсультантПлюс" w:history="1">
        <w:r w:rsidR="00C353DB" w:rsidRPr="00C353DB">
          <w:rPr>
            <w:rStyle w:val="af1"/>
            <w:rFonts w:ascii="Times New Roman" w:eastAsia="Arial" w:hAnsi="Times New Roman"/>
            <w:i/>
            <w:iCs/>
          </w:rPr>
          <w:t>Приказ Минтруда России от 24.01.2014 N 33н (ред. от 27.04.2020) "Об утверждении Методики проведения специальной оценки условий труда, Классификатора вредных и (или) опасных производственных факторов, формы отчета о проведении специальной оценки условий труда и инструкции по ее заполнению" {КонсультантПлюс}</w:t>
        </w:r>
      </w:hyperlink>
    </w:p>
    <w:p w:rsidR="00C353DB" w:rsidRDefault="00C353DB" w:rsidP="00B54339">
      <w:pPr>
        <w:spacing w:after="0" w:line="240" w:lineRule="auto"/>
      </w:pPr>
    </w:p>
    <w:p w:rsidR="00C353DB" w:rsidRDefault="00C353DB" w:rsidP="00B54339">
      <w:pPr>
        <w:spacing w:after="0" w:line="240" w:lineRule="auto"/>
        <w:rPr>
          <w:rFonts w:ascii="Times New Roman" w:hAnsi="Times New Roman"/>
          <w:b/>
          <w:bCs/>
          <w:color w:val="C00000"/>
          <w:sz w:val="24"/>
          <w:szCs w:val="24"/>
          <w:u w:val="single"/>
        </w:rPr>
      </w:pPr>
    </w:p>
    <w:p w:rsidR="008D0904" w:rsidRPr="00973B8D" w:rsidRDefault="008D0904" w:rsidP="008D0904">
      <w:pPr>
        <w:spacing w:after="0" w:line="240" w:lineRule="auto"/>
        <w:jc w:val="center"/>
        <w:rPr>
          <w:rFonts w:ascii="Times New Roman" w:hAnsi="Times New Roman"/>
          <w:b/>
          <w:bCs/>
          <w:color w:val="C00000"/>
          <w:sz w:val="24"/>
          <w:szCs w:val="24"/>
          <w:u w:val="single"/>
        </w:rPr>
      </w:pPr>
      <w:r w:rsidRPr="00973B8D">
        <w:rPr>
          <w:rFonts w:ascii="Times New Roman" w:hAnsi="Times New Roman"/>
          <w:b/>
          <w:bCs/>
          <w:color w:val="C00000"/>
          <w:sz w:val="24"/>
          <w:szCs w:val="24"/>
          <w:u w:val="single"/>
        </w:rPr>
        <w:t>Вопрос №</w:t>
      </w:r>
      <w:r w:rsidR="00776810" w:rsidRPr="00973B8D">
        <w:rPr>
          <w:rFonts w:ascii="Times New Roman" w:hAnsi="Times New Roman"/>
          <w:b/>
          <w:bCs/>
          <w:color w:val="C00000"/>
          <w:sz w:val="24"/>
          <w:szCs w:val="24"/>
          <w:u w:val="single"/>
        </w:rPr>
        <w:t>2</w:t>
      </w:r>
      <w:r w:rsidRPr="00973B8D">
        <w:rPr>
          <w:rFonts w:ascii="Times New Roman" w:hAnsi="Times New Roman"/>
          <w:b/>
          <w:bCs/>
          <w:color w:val="C00000"/>
          <w:sz w:val="24"/>
          <w:szCs w:val="24"/>
          <w:u w:val="single"/>
        </w:rPr>
        <w:t>:</w:t>
      </w:r>
    </w:p>
    <w:p w:rsidR="00C13287" w:rsidRDefault="00C13287" w:rsidP="007843BF">
      <w:pPr>
        <w:autoSpaceDE w:val="0"/>
        <w:autoSpaceDN w:val="0"/>
        <w:adjustRightInd w:val="0"/>
        <w:spacing w:after="0" w:line="240" w:lineRule="auto"/>
        <w:rPr>
          <w:rFonts w:ascii="Times New Roman" w:hAnsi="Times New Roman"/>
          <w:color w:val="000000"/>
          <w:sz w:val="24"/>
          <w:szCs w:val="24"/>
        </w:rPr>
      </w:pPr>
    </w:p>
    <w:p w:rsidR="00C13287" w:rsidRPr="00C42AA9" w:rsidRDefault="00C42AA9" w:rsidP="007843BF">
      <w:pPr>
        <w:autoSpaceDE w:val="0"/>
        <w:autoSpaceDN w:val="0"/>
        <w:adjustRightInd w:val="0"/>
        <w:spacing w:after="0" w:line="240" w:lineRule="auto"/>
        <w:rPr>
          <w:rFonts w:ascii="Times New Roman" w:hAnsi="Times New Roman"/>
          <w:color w:val="000000"/>
          <w:sz w:val="24"/>
          <w:szCs w:val="24"/>
          <w:shd w:val="clear" w:color="auto" w:fill="FFFFFF"/>
        </w:rPr>
      </w:pPr>
      <w:r w:rsidRPr="00C42AA9">
        <w:rPr>
          <w:rFonts w:ascii="Times New Roman" w:hAnsi="Times New Roman"/>
          <w:color w:val="000000"/>
          <w:sz w:val="24"/>
          <w:szCs w:val="24"/>
          <w:shd w:val="clear" w:color="auto" w:fill="FFFFFF"/>
        </w:rPr>
        <w:t xml:space="preserve">В компании </w:t>
      </w:r>
      <w:proofErr w:type="gramStart"/>
      <w:r w:rsidRPr="00C42AA9">
        <w:rPr>
          <w:rFonts w:ascii="Times New Roman" w:hAnsi="Times New Roman"/>
          <w:color w:val="000000"/>
          <w:sz w:val="24"/>
          <w:szCs w:val="24"/>
          <w:shd w:val="clear" w:color="auto" w:fill="FFFFFF"/>
        </w:rPr>
        <w:t>работает  совместитель</w:t>
      </w:r>
      <w:proofErr w:type="gramEnd"/>
      <w:r w:rsidRPr="00C42AA9">
        <w:rPr>
          <w:rFonts w:ascii="Times New Roman" w:hAnsi="Times New Roman"/>
          <w:color w:val="000000"/>
          <w:sz w:val="24"/>
          <w:szCs w:val="24"/>
          <w:shd w:val="clear" w:color="auto" w:fill="FFFFFF"/>
        </w:rPr>
        <w:t xml:space="preserve">, рабочий день которого составляет 1 час.  Нужно ли сокращать на 1 час работу в предпраздничный день и как должен </w:t>
      </w:r>
      <w:proofErr w:type="gramStart"/>
      <w:r w:rsidRPr="00C42AA9">
        <w:rPr>
          <w:rFonts w:ascii="Times New Roman" w:hAnsi="Times New Roman"/>
          <w:color w:val="000000"/>
          <w:sz w:val="24"/>
          <w:szCs w:val="24"/>
          <w:shd w:val="clear" w:color="auto" w:fill="FFFFFF"/>
        </w:rPr>
        <w:t>работодатель  оплатить</w:t>
      </w:r>
      <w:proofErr w:type="gramEnd"/>
      <w:r w:rsidRPr="00C42AA9">
        <w:rPr>
          <w:rFonts w:ascii="Times New Roman" w:hAnsi="Times New Roman"/>
          <w:color w:val="000000"/>
          <w:sz w:val="24"/>
          <w:szCs w:val="24"/>
          <w:shd w:val="clear" w:color="auto" w:fill="FFFFFF"/>
        </w:rPr>
        <w:t xml:space="preserve"> такой день?</w:t>
      </w:r>
    </w:p>
    <w:p w:rsidR="00C42AA9" w:rsidRDefault="00C42AA9" w:rsidP="007843BF">
      <w:pPr>
        <w:autoSpaceDE w:val="0"/>
        <w:autoSpaceDN w:val="0"/>
        <w:adjustRightInd w:val="0"/>
        <w:spacing w:after="0" w:line="240" w:lineRule="auto"/>
        <w:rPr>
          <w:rFonts w:ascii="Times New Roman" w:hAnsi="Times New Roman"/>
          <w:b/>
          <w:bCs/>
          <w:color w:val="C00000"/>
          <w:sz w:val="24"/>
          <w:szCs w:val="24"/>
          <w:u w:val="single"/>
          <w:shd w:val="clear" w:color="auto" w:fill="FFFFFF"/>
        </w:rPr>
      </w:pPr>
    </w:p>
    <w:p w:rsidR="007843BF" w:rsidRDefault="008D0904" w:rsidP="007843BF">
      <w:pPr>
        <w:autoSpaceDE w:val="0"/>
        <w:autoSpaceDN w:val="0"/>
        <w:adjustRightInd w:val="0"/>
        <w:spacing w:after="0" w:line="240" w:lineRule="auto"/>
        <w:rPr>
          <w:rFonts w:ascii="Times New Roman" w:hAnsi="Times New Roman"/>
          <w:b/>
          <w:bCs/>
          <w:color w:val="CF3D0F"/>
          <w:sz w:val="24"/>
          <w:szCs w:val="24"/>
          <w:u w:val="single"/>
        </w:rPr>
      </w:pPr>
      <w:r w:rsidRPr="00973B8D">
        <w:rPr>
          <w:rFonts w:ascii="Times New Roman" w:hAnsi="Times New Roman"/>
          <w:b/>
          <w:bCs/>
          <w:color w:val="C00000"/>
          <w:sz w:val="24"/>
          <w:szCs w:val="24"/>
          <w:u w:val="single"/>
          <w:shd w:val="clear" w:color="auto" w:fill="FFFFFF"/>
        </w:rPr>
        <w:t>О</w:t>
      </w:r>
      <w:r w:rsidRPr="00973B8D">
        <w:rPr>
          <w:rFonts w:ascii="Times New Roman" w:hAnsi="Times New Roman"/>
          <w:b/>
          <w:bCs/>
          <w:color w:val="CF3D0F"/>
          <w:sz w:val="24"/>
          <w:szCs w:val="24"/>
          <w:u w:val="single"/>
        </w:rPr>
        <w:t>твет:</w:t>
      </w:r>
      <w:bookmarkStart w:id="1" w:name="Par0"/>
      <w:bookmarkEnd w:id="1"/>
    </w:p>
    <w:p w:rsidR="00DF1B0E" w:rsidRDefault="00DF1B0E" w:rsidP="00B6064D">
      <w:pPr>
        <w:autoSpaceDE w:val="0"/>
        <w:autoSpaceDN w:val="0"/>
        <w:adjustRightInd w:val="0"/>
        <w:spacing w:after="0" w:line="240" w:lineRule="auto"/>
        <w:jc w:val="both"/>
        <w:rPr>
          <w:rFonts w:ascii="Arial" w:hAnsi="Arial" w:cs="Arial"/>
          <w:color w:val="000000"/>
          <w:shd w:val="clear" w:color="auto" w:fill="FFFFFF"/>
        </w:rPr>
      </w:pPr>
    </w:p>
    <w:p w:rsidR="005452CB" w:rsidRDefault="00DF1B0E" w:rsidP="00B6064D">
      <w:pPr>
        <w:autoSpaceDE w:val="0"/>
        <w:autoSpaceDN w:val="0"/>
        <w:adjustRightInd w:val="0"/>
        <w:spacing w:after="0" w:line="240" w:lineRule="auto"/>
        <w:jc w:val="both"/>
        <w:rPr>
          <w:rFonts w:ascii="Times New Roman" w:hAnsi="Times New Roman"/>
          <w:color w:val="000000"/>
          <w:sz w:val="24"/>
          <w:szCs w:val="24"/>
          <w:shd w:val="clear" w:color="auto" w:fill="FFFFFF"/>
        </w:rPr>
      </w:pPr>
      <w:r w:rsidRPr="00DF1B0E">
        <w:rPr>
          <w:rFonts w:ascii="Times New Roman" w:hAnsi="Times New Roman"/>
          <w:color w:val="000000"/>
          <w:sz w:val="24"/>
          <w:szCs w:val="24"/>
          <w:shd w:val="clear" w:color="auto" w:fill="FFFFFF"/>
        </w:rPr>
        <w:t xml:space="preserve">Вопрос является спорным. Но мы придерживаемся следующего </w:t>
      </w:r>
      <w:proofErr w:type="gramStart"/>
      <w:r w:rsidRPr="00DF1B0E">
        <w:rPr>
          <w:rFonts w:ascii="Times New Roman" w:hAnsi="Times New Roman"/>
          <w:color w:val="000000"/>
          <w:sz w:val="24"/>
          <w:szCs w:val="24"/>
          <w:shd w:val="clear" w:color="auto" w:fill="FFFFFF"/>
        </w:rPr>
        <w:t>мнения:</w:t>
      </w:r>
      <w:r>
        <w:rPr>
          <w:rFonts w:ascii="Times New Roman" w:hAnsi="Times New Roman"/>
          <w:color w:val="000000"/>
          <w:sz w:val="24"/>
          <w:szCs w:val="24"/>
          <w:shd w:val="clear" w:color="auto" w:fill="FFFFFF"/>
        </w:rPr>
        <w:t xml:space="preserve">  </w:t>
      </w:r>
      <w:r w:rsidR="005452CB">
        <w:rPr>
          <w:rFonts w:ascii="Times New Roman" w:hAnsi="Times New Roman"/>
          <w:b/>
          <w:bCs/>
          <w:sz w:val="24"/>
          <w:szCs w:val="24"/>
        </w:rPr>
        <w:t>продолжительность</w:t>
      </w:r>
      <w:proofErr w:type="gramEnd"/>
      <w:r w:rsidR="005452CB">
        <w:rPr>
          <w:rFonts w:ascii="Times New Roman" w:hAnsi="Times New Roman"/>
          <w:b/>
          <w:bCs/>
          <w:sz w:val="24"/>
          <w:szCs w:val="24"/>
        </w:rPr>
        <w:t xml:space="preserve"> предпраздничного рабочего дня уменьшают на время, рассчитанное пропорционально установленной продолжительности рабочего времени</w:t>
      </w:r>
      <w:r w:rsidR="005452CB">
        <w:rPr>
          <w:rFonts w:ascii="Times New Roman" w:hAnsi="Times New Roman"/>
          <w:color w:val="000000"/>
          <w:sz w:val="24"/>
          <w:szCs w:val="24"/>
          <w:shd w:val="clear" w:color="auto" w:fill="FFFFFF"/>
        </w:rPr>
        <w:t>.</w:t>
      </w:r>
    </w:p>
    <w:p w:rsidR="00C74727" w:rsidRPr="005452CB" w:rsidRDefault="00D313FC" w:rsidP="00C74727">
      <w:pPr>
        <w:autoSpaceDE w:val="0"/>
        <w:autoSpaceDN w:val="0"/>
        <w:adjustRightInd w:val="0"/>
        <w:spacing w:after="0" w:line="240" w:lineRule="auto"/>
        <w:jc w:val="both"/>
        <w:rPr>
          <w:rFonts w:ascii="Times New Roman" w:hAnsi="Times New Roman"/>
          <w:b/>
          <w:color w:val="000000"/>
          <w:sz w:val="24"/>
          <w:szCs w:val="24"/>
          <w:shd w:val="clear" w:color="auto" w:fill="FFFFFF"/>
        </w:rPr>
      </w:pPr>
      <w:r w:rsidRPr="00C74727">
        <w:rPr>
          <w:rFonts w:ascii="Times New Roman" w:hAnsi="Times New Roman"/>
          <w:color w:val="000000"/>
          <w:sz w:val="24"/>
          <w:szCs w:val="24"/>
          <w:shd w:val="clear" w:color="auto" w:fill="FFFFFF"/>
        </w:rPr>
        <w:t xml:space="preserve">Нормы ст. 95 ТК РФ должны быть адаптированы к конкретному режиму работы - неполному рабочему времени. Так, если работнику установлен режим работы - 5 часов в неделю (один час в день), то это составляет 1/8 нормы (5 ч / 40 ч). Соблюдение соответствующей пропорции за месяц будет обеспечено, если предпраздничная работа (смена) </w:t>
      </w:r>
      <w:r w:rsidRPr="00C74727">
        <w:rPr>
          <w:rFonts w:ascii="Times New Roman" w:hAnsi="Times New Roman"/>
          <w:b/>
          <w:color w:val="000000"/>
          <w:sz w:val="24"/>
          <w:szCs w:val="24"/>
          <w:shd w:val="clear" w:color="auto" w:fill="FFFFFF"/>
        </w:rPr>
        <w:t>будет сокращена на 1/8 часа - на 7,5 минуты.</w:t>
      </w:r>
      <w:r w:rsidR="005452CB">
        <w:rPr>
          <w:rFonts w:ascii="Times New Roman" w:hAnsi="Times New Roman"/>
          <w:b/>
          <w:color w:val="000000"/>
          <w:sz w:val="24"/>
          <w:szCs w:val="24"/>
          <w:shd w:val="clear" w:color="auto" w:fill="FFFFFF"/>
        </w:rPr>
        <w:t xml:space="preserve"> </w:t>
      </w:r>
      <w:r w:rsidR="00C74727">
        <w:rPr>
          <w:rFonts w:ascii="Times New Roman" w:hAnsi="Times New Roman"/>
          <w:sz w:val="24"/>
          <w:szCs w:val="24"/>
        </w:rPr>
        <w:t xml:space="preserve">Факт того, что работа в предпраздничный день сокращается, не должен влиять на размер заработной платы любых работников. То есть размер заработной платы работников в случае </w:t>
      </w:r>
      <w:r w:rsidR="00C74727">
        <w:rPr>
          <w:rFonts w:ascii="Times New Roman" w:hAnsi="Times New Roman"/>
          <w:sz w:val="24"/>
          <w:szCs w:val="24"/>
        </w:rPr>
        <w:lastRenderedPageBreak/>
        <w:t>сокращения продолжительности рабочего времени в предпраздничный день не должен уменьшаться.</w:t>
      </w:r>
    </w:p>
    <w:p w:rsidR="00D313FC" w:rsidRPr="00C74727" w:rsidRDefault="00D313FC" w:rsidP="00B6064D">
      <w:pPr>
        <w:autoSpaceDE w:val="0"/>
        <w:autoSpaceDN w:val="0"/>
        <w:adjustRightInd w:val="0"/>
        <w:spacing w:after="0" w:line="240" w:lineRule="auto"/>
        <w:jc w:val="both"/>
        <w:rPr>
          <w:rFonts w:ascii="Times New Roman" w:hAnsi="Times New Roman"/>
          <w:color w:val="000000"/>
          <w:sz w:val="24"/>
          <w:szCs w:val="24"/>
          <w:shd w:val="clear" w:color="auto" w:fill="FFFFFF"/>
        </w:rPr>
      </w:pPr>
    </w:p>
    <w:p w:rsidR="00233D97" w:rsidRPr="00C74727" w:rsidRDefault="00233D97" w:rsidP="00233D97">
      <w:pPr>
        <w:autoSpaceDE w:val="0"/>
        <w:autoSpaceDN w:val="0"/>
        <w:adjustRightInd w:val="0"/>
        <w:spacing w:after="0" w:line="240" w:lineRule="auto"/>
        <w:jc w:val="both"/>
        <w:rPr>
          <w:rFonts w:ascii="Times New Roman" w:hAnsi="Times New Roman"/>
          <w:sz w:val="24"/>
          <w:szCs w:val="24"/>
        </w:rPr>
      </w:pPr>
      <w:r w:rsidRPr="00C74727">
        <w:rPr>
          <w:rFonts w:ascii="Times New Roman" w:hAnsi="Times New Roman"/>
          <w:sz w:val="24"/>
          <w:szCs w:val="24"/>
        </w:rPr>
        <w:t xml:space="preserve">Особенностью неполного рабочего времени (в том числе при работе по совместительству) является то, что не соблюдается ни еженедельная (40 часов), ни ежедневная (8 часов) норма рабочего времени, что требует ведения суммированного учета рабочего времени и составления графика (режима) работы таким образом, чтобы норма (в данном случае - соответствующая часть нормы) соблюдалась в целом за учетный период (месяц, в котором был предпраздничный день). Это следует из дословного прочтения </w:t>
      </w:r>
      <w:hyperlink r:id="rId16" w:history="1">
        <w:r w:rsidRPr="00C74727">
          <w:rPr>
            <w:rFonts w:ascii="Times New Roman" w:hAnsi="Times New Roman"/>
            <w:color w:val="0000FF"/>
            <w:sz w:val="24"/>
            <w:szCs w:val="24"/>
          </w:rPr>
          <w:t>ст. 104</w:t>
        </w:r>
      </w:hyperlink>
      <w:r w:rsidRPr="00C74727">
        <w:rPr>
          <w:rFonts w:ascii="Times New Roman" w:hAnsi="Times New Roman"/>
          <w:sz w:val="24"/>
          <w:szCs w:val="24"/>
        </w:rPr>
        <w:t xml:space="preserve"> ТК РФ, но, к сожалению, очень часто игнорируется не только работодателями, но и специалистами в области трудового права.</w:t>
      </w:r>
    </w:p>
    <w:p w:rsidR="00233D97" w:rsidRDefault="00233D97" w:rsidP="00233D97">
      <w:pPr>
        <w:autoSpaceDE w:val="0"/>
        <w:autoSpaceDN w:val="0"/>
        <w:adjustRightInd w:val="0"/>
        <w:spacing w:after="0" w:line="240" w:lineRule="auto"/>
        <w:jc w:val="both"/>
        <w:rPr>
          <w:rFonts w:ascii="Times New Roman" w:hAnsi="Times New Roman"/>
          <w:i/>
          <w:iCs/>
          <w:sz w:val="24"/>
          <w:szCs w:val="24"/>
        </w:rPr>
      </w:pPr>
    </w:p>
    <w:p w:rsidR="00233D97" w:rsidRPr="00C74727" w:rsidRDefault="00233D97" w:rsidP="00233D97">
      <w:pPr>
        <w:pStyle w:val="af2"/>
        <w:numPr>
          <w:ilvl w:val="0"/>
          <w:numId w:val="38"/>
        </w:numPr>
        <w:autoSpaceDE w:val="0"/>
        <w:autoSpaceDN w:val="0"/>
        <w:adjustRightInd w:val="0"/>
        <w:spacing w:after="0" w:line="240" w:lineRule="auto"/>
        <w:jc w:val="both"/>
        <w:rPr>
          <w:rFonts w:ascii="Times New Roman" w:hAnsi="Times New Roman"/>
          <w:i/>
          <w:iCs/>
          <w:sz w:val="24"/>
          <w:szCs w:val="24"/>
        </w:rPr>
      </w:pPr>
      <w:r w:rsidRPr="00C74727">
        <w:rPr>
          <w:rFonts w:ascii="Times New Roman" w:hAnsi="Times New Roman"/>
          <w:i/>
          <w:iCs/>
          <w:sz w:val="24"/>
          <w:szCs w:val="24"/>
        </w:rPr>
        <w:t xml:space="preserve">Например, некоторые специалисты по кадрам и даже эксперты </w:t>
      </w:r>
      <w:proofErr w:type="gramStart"/>
      <w:r w:rsidRPr="00C74727">
        <w:rPr>
          <w:rFonts w:ascii="Times New Roman" w:hAnsi="Times New Roman"/>
          <w:i/>
          <w:iCs/>
          <w:sz w:val="24"/>
          <w:szCs w:val="24"/>
        </w:rPr>
        <w:t>советуют :</w:t>
      </w:r>
      <w:proofErr w:type="gramEnd"/>
      <w:r w:rsidRPr="00C74727">
        <w:rPr>
          <w:rFonts w:ascii="Times New Roman" w:hAnsi="Times New Roman"/>
          <w:i/>
          <w:iCs/>
          <w:sz w:val="24"/>
          <w:szCs w:val="24"/>
        </w:rPr>
        <w:t xml:space="preserve"> </w:t>
      </w:r>
    </w:p>
    <w:p w:rsidR="00233D97" w:rsidRPr="00C74727" w:rsidRDefault="00233D97" w:rsidP="00233D97">
      <w:pPr>
        <w:autoSpaceDE w:val="0"/>
        <w:autoSpaceDN w:val="0"/>
        <w:adjustRightInd w:val="0"/>
        <w:spacing w:after="0" w:line="240" w:lineRule="auto"/>
        <w:ind w:left="708"/>
        <w:jc w:val="both"/>
        <w:rPr>
          <w:rFonts w:ascii="Times New Roman" w:hAnsi="Times New Roman"/>
          <w:sz w:val="24"/>
          <w:szCs w:val="24"/>
        </w:rPr>
      </w:pPr>
      <w:r w:rsidRPr="00C74727">
        <w:rPr>
          <w:rFonts w:ascii="Times New Roman" w:hAnsi="Times New Roman"/>
          <w:i/>
          <w:iCs/>
          <w:sz w:val="24"/>
          <w:szCs w:val="24"/>
        </w:rPr>
        <w:t>Если внешний совместитель работает один час в день, то в предпраздничный день в Табеле следует поставить количество отработанных часов - 0. Несмотря на то что совместитель в этот день не выйдет на работу, этот день должен быть оплачен в обычном размере.</w:t>
      </w:r>
    </w:p>
    <w:p w:rsidR="00233D97" w:rsidRDefault="00233D97" w:rsidP="00233D97">
      <w:pPr>
        <w:autoSpaceDE w:val="0"/>
        <w:autoSpaceDN w:val="0"/>
        <w:adjustRightInd w:val="0"/>
        <w:spacing w:before="240" w:after="0" w:line="240" w:lineRule="auto"/>
        <w:jc w:val="both"/>
        <w:rPr>
          <w:rFonts w:ascii="Times New Roman" w:hAnsi="Times New Roman"/>
          <w:sz w:val="24"/>
          <w:szCs w:val="24"/>
        </w:rPr>
      </w:pPr>
      <w:r>
        <w:rPr>
          <w:rFonts w:ascii="Times New Roman" w:hAnsi="Times New Roman"/>
          <w:sz w:val="24"/>
          <w:szCs w:val="24"/>
        </w:rPr>
        <w:t>Однако начислить заработную плату за фактически не отработанные и не отраженные в Табеле учета рабочего времени дни нельзя (даже из лучших побуждений).</w:t>
      </w:r>
    </w:p>
    <w:p w:rsidR="00233D97" w:rsidRDefault="00233D97" w:rsidP="00233D97">
      <w:pPr>
        <w:autoSpaceDE w:val="0"/>
        <w:autoSpaceDN w:val="0"/>
        <w:adjustRightInd w:val="0"/>
        <w:spacing w:before="240" w:after="0" w:line="240" w:lineRule="auto"/>
        <w:jc w:val="both"/>
        <w:rPr>
          <w:rFonts w:ascii="Times New Roman" w:hAnsi="Times New Roman"/>
          <w:sz w:val="24"/>
          <w:szCs w:val="24"/>
        </w:rPr>
      </w:pPr>
      <w:r>
        <w:rPr>
          <w:rFonts w:ascii="Times New Roman" w:hAnsi="Times New Roman"/>
          <w:sz w:val="24"/>
          <w:szCs w:val="24"/>
        </w:rPr>
        <w:t>Можно предположить, что автор приведенного выше ошибочного совета исходит из того, что работник не пострадает, поскольку возникшая недоработка - это невыполнение норм труда по вине работодателя, поэтому за недостающее до нормы (исчисленной пропорционально установленной совместителю продолжительности рабочего времени) часы работодатель начислит средний заработок (</w:t>
      </w:r>
      <w:hyperlink r:id="rId17" w:history="1">
        <w:r>
          <w:rPr>
            <w:rFonts w:ascii="Times New Roman" w:hAnsi="Times New Roman"/>
            <w:color w:val="0000FF"/>
            <w:sz w:val="24"/>
            <w:szCs w:val="24"/>
          </w:rPr>
          <w:t>ст. 155</w:t>
        </w:r>
      </w:hyperlink>
      <w:r>
        <w:rPr>
          <w:rFonts w:ascii="Times New Roman" w:hAnsi="Times New Roman"/>
          <w:sz w:val="24"/>
          <w:szCs w:val="24"/>
        </w:rPr>
        <w:t xml:space="preserve"> ТК РФ). Тогда придется признать, что соблюдение работодателем требований </w:t>
      </w:r>
      <w:hyperlink r:id="rId18" w:history="1">
        <w:r>
          <w:rPr>
            <w:rFonts w:ascii="Times New Roman" w:hAnsi="Times New Roman"/>
            <w:color w:val="0000FF"/>
            <w:sz w:val="24"/>
            <w:szCs w:val="24"/>
          </w:rPr>
          <w:t>ст. 95</w:t>
        </w:r>
      </w:hyperlink>
      <w:r>
        <w:rPr>
          <w:rFonts w:ascii="Times New Roman" w:hAnsi="Times New Roman"/>
          <w:sz w:val="24"/>
          <w:szCs w:val="24"/>
        </w:rPr>
        <w:t xml:space="preserve"> ТК РФ влечет за собой квалификацию его действий в качестве "виновных". Это абсурд.</w:t>
      </w:r>
    </w:p>
    <w:p w:rsidR="00233D97" w:rsidRDefault="00233D97" w:rsidP="00233D97">
      <w:pPr>
        <w:autoSpaceDE w:val="0"/>
        <w:autoSpaceDN w:val="0"/>
        <w:adjustRightInd w:val="0"/>
        <w:spacing w:after="0" w:line="240" w:lineRule="auto"/>
        <w:jc w:val="both"/>
        <w:rPr>
          <w:rFonts w:ascii="Times New Roman" w:hAnsi="Times New Roman"/>
          <w:bCs/>
          <w:sz w:val="24"/>
          <w:szCs w:val="24"/>
        </w:rPr>
      </w:pPr>
    </w:p>
    <w:p w:rsidR="00233D97" w:rsidRPr="00357C43" w:rsidRDefault="00233D97" w:rsidP="00233D97">
      <w:pPr>
        <w:autoSpaceDE w:val="0"/>
        <w:autoSpaceDN w:val="0"/>
        <w:adjustRightInd w:val="0"/>
        <w:spacing w:after="0" w:line="240" w:lineRule="auto"/>
        <w:jc w:val="both"/>
        <w:rPr>
          <w:rFonts w:ascii="Times New Roman" w:hAnsi="Times New Roman"/>
          <w:bCs/>
          <w:sz w:val="24"/>
          <w:szCs w:val="24"/>
        </w:rPr>
      </w:pPr>
      <w:r w:rsidRPr="00357C43">
        <w:rPr>
          <w:rFonts w:ascii="Times New Roman" w:hAnsi="Times New Roman"/>
          <w:bCs/>
          <w:sz w:val="24"/>
          <w:szCs w:val="24"/>
        </w:rPr>
        <w:t xml:space="preserve">При этом в соответствии с </w:t>
      </w:r>
      <w:hyperlink r:id="rId19" w:history="1">
        <w:r w:rsidRPr="00357C43">
          <w:rPr>
            <w:rFonts w:ascii="Times New Roman" w:hAnsi="Times New Roman"/>
            <w:bCs/>
            <w:color w:val="0000FF"/>
            <w:sz w:val="24"/>
            <w:szCs w:val="24"/>
          </w:rPr>
          <w:t>ч. 4 ст. 93</w:t>
        </w:r>
      </w:hyperlink>
      <w:r w:rsidRPr="00357C43">
        <w:rPr>
          <w:rFonts w:ascii="Times New Roman" w:hAnsi="Times New Roman"/>
          <w:bCs/>
          <w:sz w:val="24"/>
          <w:szCs w:val="24"/>
        </w:rPr>
        <w:t xml:space="preserve"> ТК РФ работа на условиях неполного рабочего времени не влечет для работников каких-либо ограничений продолжительности ежегодного основного оплачиваемого отпуска, исчисления трудового стажа и других трудовых прав.</w:t>
      </w:r>
    </w:p>
    <w:p w:rsidR="00233D97" w:rsidRDefault="00233D97" w:rsidP="00233D97">
      <w:pPr>
        <w:autoSpaceDE w:val="0"/>
        <w:autoSpaceDN w:val="0"/>
        <w:adjustRightInd w:val="0"/>
        <w:spacing w:after="0" w:line="240" w:lineRule="auto"/>
        <w:jc w:val="both"/>
        <w:rPr>
          <w:rFonts w:ascii="Times New Roman" w:hAnsi="Times New Roman"/>
          <w:sz w:val="24"/>
          <w:szCs w:val="24"/>
        </w:rPr>
      </w:pPr>
    </w:p>
    <w:p w:rsidR="00233D97" w:rsidRDefault="00233D97" w:rsidP="00233D9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При работе на условиях неполного рабочего времени, а также при работе по совместительству оплата труда производится пропорционально отработанному работником времени (</w:t>
      </w:r>
      <w:hyperlink r:id="rId20" w:history="1">
        <w:r>
          <w:rPr>
            <w:rFonts w:ascii="Times New Roman" w:hAnsi="Times New Roman"/>
            <w:color w:val="0000FF"/>
            <w:sz w:val="24"/>
            <w:szCs w:val="24"/>
          </w:rPr>
          <w:t>ст. 93</w:t>
        </w:r>
      </w:hyperlink>
      <w:r>
        <w:rPr>
          <w:rFonts w:ascii="Times New Roman" w:hAnsi="Times New Roman"/>
          <w:sz w:val="24"/>
          <w:szCs w:val="24"/>
        </w:rPr>
        <w:t xml:space="preserve">, </w:t>
      </w:r>
      <w:hyperlink r:id="rId21" w:history="1">
        <w:r>
          <w:rPr>
            <w:rFonts w:ascii="Times New Roman" w:hAnsi="Times New Roman"/>
            <w:color w:val="0000FF"/>
            <w:sz w:val="24"/>
            <w:szCs w:val="24"/>
          </w:rPr>
          <w:t>285</w:t>
        </w:r>
      </w:hyperlink>
      <w:r>
        <w:rPr>
          <w:rFonts w:ascii="Times New Roman" w:hAnsi="Times New Roman"/>
          <w:sz w:val="24"/>
          <w:szCs w:val="24"/>
        </w:rPr>
        <w:t xml:space="preserve"> ТК РФ).</w:t>
      </w:r>
    </w:p>
    <w:p w:rsidR="00233D97" w:rsidRDefault="00233D97" w:rsidP="00233D9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В общем случае заработную плату в размере оклада начисляют при условии, что за календарный месяц работник полностью отработал норму рабочего времени, установленную Производственным календарем (исчисленную с учетом уменьшения продолжительности предпраздничного дня на 1 час). Сокращение предпраздничного рабочего дня не влечет за собой уменьшения оплаты труда, поскольку норма рабочего времени на месяц соблюдена. Если заработную плату начисляют исходя из оклада пропорционально отработанным </w:t>
      </w:r>
      <w:r>
        <w:rPr>
          <w:rFonts w:ascii="Times New Roman" w:hAnsi="Times New Roman"/>
          <w:b/>
          <w:bCs/>
          <w:sz w:val="24"/>
          <w:szCs w:val="24"/>
        </w:rPr>
        <w:t>дням</w:t>
      </w:r>
      <w:r>
        <w:rPr>
          <w:rFonts w:ascii="Times New Roman" w:hAnsi="Times New Roman"/>
          <w:sz w:val="24"/>
          <w:szCs w:val="24"/>
        </w:rPr>
        <w:t xml:space="preserve"> (</w:t>
      </w:r>
      <w:proofErr w:type="spellStart"/>
      <w:r>
        <w:rPr>
          <w:rFonts w:ascii="Times New Roman" w:hAnsi="Times New Roman"/>
          <w:sz w:val="24"/>
          <w:szCs w:val="24"/>
        </w:rPr>
        <w:t>К</w:t>
      </w:r>
      <w:r>
        <w:rPr>
          <w:rFonts w:ascii="Times New Roman" w:hAnsi="Times New Roman"/>
          <w:sz w:val="24"/>
          <w:szCs w:val="24"/>
          <w:vertAlign w:val="subscript"/>
        </w:rPr>
        <w:t>дн.отр</w:t>
      </w:r>
      <w:proofErr w:type="spellEnd"/>
      <w:r>
        <w:rPr>
          <w:rFonts w:ascii="Times New Roman" w:hAnsi="Times New Roman"/>
          <w:sz w:val="24"/>
          <w:szCs w:val="24"/>
        </w:rPr>
        <w:t>), то короткий день оплачивают как обычный (</w:t>
      </w:r>
      <w:proofErr w:type="gramStart"/>
      <w:r>
        <w:rPr>
          <w:rFonts w:ascii="Times New Roman" w:hAnsi="Times New Roman"/>
          <w:sz w:val="24"/>
          <w:szCs w:val="24"/>
        </w:rPr>
        <w:t>Оклад :</w:t>
      </w:r>
      <w:proofErr w:type="gramEnd"/>
      <w:r>
        <w:rPr>
          <w:rFonts w:ascii="Times New Roman" w:hAnsi="Times New Roman"/>
          <w:sz w:val="24"/>
          <w:szCs w:val="24"/>
        </w:rPr>
        <w:t xml:space="preserve"> N </w:t>
      </w:r>
      <w:r>
        <w:rPr>
          <w:rFonts w:ascii="Times New Roman" w:hAnsi="Times New Roman"/>
          <w:i/>
          <w:iCs/>
          <w:sz w:val="24"/>
          <w:szCs w:val="24"/>
        </w:rPr>
        <w:t>x</w:t>
      </w:r>
      <w:r>
        <w:rPr>
          <w:rFonts w:ascii="Times New Roman" w:hAnsi="Times New Roman"/>
          <w:sz w:val="24"/>
          <w:szCs w:val="24"/>
        </w:rPr>
        <w:t xml:space="preserve"> </w:t>
      </w:r>
      <w:proofErr w:type="spellStart"/>
      <w:r>
        <w:rPr>
          <w:rFonts w:ascii="Times New Roman" w:hAnsi="Times New Roman"/>
          <w:sz w:val="24"/>
          <w:szCs w:val="24"/>
        </w:rPr>
        <w:t>К</w:t>
      </w:r>
      <w:r>
        <w:rPr>
          <w:rFonts w:ascii="Times New Roman" w:hAnsi="Times New Roman"/>
          <w:sz w:val="24"/>
          <w:szCs w:val="24"/>
          <w:vertAlign w:val="subscript"/>
        </w:rPr>
        <w:t>дн.отр</w:t>
      </w:r>
      <w:proofErr w:type="spellEnd"/>
      <w:r>
        <w:rPr>
          <w:rFonts w:ascii="Times New Roman" w:hAnsi="Times New Roman"/>
          <w:sz w:val="24"/>
          <w:szCs w:val="24"/>
        </w:rPr>
        <w:t>).</w:t>
      </w:r>
    </w:p>
    <w:p w:rsidR="00233D97" w:rsidRDefault="00233D97" w:rsidP="00233D9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Если работнику установлена неполная продолжительность рабочего времени, </w:t>
      </w:r>
      <w:proofErr w:type="gramStart"/>
      <w:r>
        <w:rPr>
          <w:rFonts w:ascii="Times New Roman" w:hAnsi="Times New Roman"/>
          <w:sz w:val="24"/>
          <w:szCs w:val="24"/>
        </w:rPr>
        <w:t>например</w:t>
      </w:r>
      <w:proofErr w:type="gramEnd"/>
      <w:r>
        <w:rPr>
          <w:rFonts w:ascii="Times New Roman" w:hAnsi="Times New Roman"/>
          <w:sz w:val="24"/>
          <w:szCs w:val="24"/>
        </w:rPr>
        <w:t xml:space="preserve"> 20 часов в неделю (1/2 нормальной продолжительности рабочего времени), то 1/2 оклада начисляют при условии, что он отработал 1/2 числа рабочих часов, установленных на данный месяц Производственным календарем.</w:t>
      </w:r>
    </w:p>
    <w:p w:rsidR="00233D97" w:rsidRDefault="00233D97" w:rsidP="00233D97">
      <w:pPr>
        <w:autoSpaceDE w:val="0"/>
        <w:autoSpaceDN w:val="0"/>
        <w:adjustRightInd w:val="0"/>
        <w:spacing w:before="240" w:after="0" w:line="240" w:lineRule="auto"/>
        <w:jc w:val="both"/>
        <w:rPr>
          <w:rFonts w:ascii="Times New Roman" w:hAnsi="Times New Roman"/>
          <w:sz w:val="24"/>
          <w:szCs w:val="24"/>
        </w:rPr>
      </w:pPr>
      <w:r>
        <w:rPr>
          <w:rFonts w:ascii="Times New Roman" w:hAnsi="Times New Roman"/>
          <w:sz w:val="24"/>
          <w:szCs w:val="24"/>
        </w:rPr>
        <w:t xml:space="preserve">Очевидно, что </w:t>
      </w:r>
      <w:r>
        <w:rPr>
          <w:rFonts w:ascii="Times New Roman" w:hAnsi="Times New Roman"/>
          <w:i/>
          <w:iCs/>
          <w:sz w:val="24"/>
          <w:szCs w:val="24"/>
        </w:rPr>
        <w:t xml:space="preserve">при норме рабочего времени 167 часов (8 ч x 20 </w:t>
      </w:r>
      <w:proofErr w:type="spellStart"/>
      <w:r>
        <w:rPr>
          <w:rFonts w:ascii="Times New Roman" w:hAnsi="Times New Roman"/>
          <w:i/>
          <w:iCs/>
          <w:sz w:val="24"/>
          <w:szCs w:val="24"/>
        </w:rPr>
        <w:t>дн</w:t>
      </w:r>
      <w:proofErr w:type="spellEnd"/>
      <w:r>
        <w:rPr>
          <w:rFonts w:ascii="Times New Roman" w:hAnsi="Times New Roman"/>
          <w:i/>
          <w:iCs/>
          <w:sz w:val="24"/>
          <w:szCs w:val="24"/>
        </w:rPr>
        <w:t xml:space="preserve">. - 1 ч x 1 </w:t>
      </w:r>
      <w:proofErr w:type="spellStart"/>
      <w:r>
        <w:rPr>
          <w:rFonts w:ascii="Times New Roman" w:hAnsi="Times New Roman"/>
          <w:i/>
          <w:iCs/>
          <w:sz w:val="24"/>
          <w:szCs w:val="24"/>
        </w:rPr>
        <w:t>дн</w:t>
      </w:r>
      <w:proofErr w:type="spellEnd"/>
      <w:r>
        <w:rPr>
          <w:rFonts w:ascii="Times New Roman" w:hAnsi="Times New Roman"/>
          <w:i/>
          <w:iCs/>
          <w:sz w:val="24"/>
          <w:szCs w:val="24"/>
        </w:rPr>
        <w:t>.) для получения 1/2 оклада работнику необходимо отработать 83,5 часа (167 ч / 2).</w:t>
      </w:r>
    </w:p>
    <w:p w:rsidR="00233D97" w:rsidRDefault="00233D97" w:rsidP="00233D97">
      <w:pPr>
        <w:autoSpaceDE w:val="0"/>
        <w:autoSpaceDN w:val="0"/>
        <w:adjustRightInd w:val="0"/>
        <w:spacing w:before="240" w:after="0" w:line="240" w:lineRule="auto"/>
        <w:jc w:val="both"/>
        <w:rPr>
          <w:rFonts w:ascii="Times New Roman" w:hAnsi="Times New Roman"/>
          <w:sz w:val="24"/>
          <w:szCs w:val="24"/>
        </w:rPr>
      </w:pPr>
      <w:r>
        <w:rPr>
          <w:rFonts w:ascii="Times New Roman" w:hAnsi="Times New Roman"/>
          <w:i/>
          <w:iCs/>
          <w:sz w:val="24"/>
          <w:szCs w:val="24"/>
        </w:rPr>
        <w:t xml:space="preserve">Если режим неполного рабочего времени (в том числе при работе по совместительству) - пятидневная рабочая неделя с четырехчасовым рабочим днем, то продолжительность предпраздничного дня составляет 3,5 часа (83,5 ч - (4 ч x 20 </w:t>
      </w:r>
      <w:proofErr w:type="spellStart"/>
      <w:r>
        <w:rPr>
          <w:rFonts w:ascii="Times New Roman" w:hAnsi="Times New Roman"/>
          <w:i/>
          <w:iCs/>
          <w:sz w:val="24"/>
          <w:szCs w:val="24"/>
        </w:rPr>
        <w:t>дн</w:t>
      </w:r>
      <w:proofErr w:type="spellEnd"/>
      <w:r>
        <w:rPr>
          <w:rFonts w:ascii="Times New Roman" w:hAnsi="Times New Roman"/>
          <w:i/>
          <w:iCs/>
          <w:sz w:val="24"/>
          <w:szCs w:val="24"/>
        </w:rPr>
        <w:t>.)).</w:t>
      </w:r>
    </w:p>
    <w:p w:rsidR="00233D97" w:rsidRDefault="00233D97" w:rsidP="00233D97">
      <w:pPr>
        <w:autoSpaceDE w:val="0"/>
        <w:autoSpaceDN w:val="0"/>
        <w:adjustRightInd w:val="0"/>
        <w:spacing w:before="240" w:after="0" w:line="240" w:lineRule="auto"/>
        <w:jc w:val="both"/>
        <w:rPr>
          <w:rFonts w:ascii="Times New Roman" w:hAnsi="Times New Roman"/>
          <w:sz w:val="24"/>
          <w:szCs w:val="24"/>
        </w:rPr>
      </w:pPr>
      <w:r>
        <w:rPr>
          <w:rFonts w:ascii="Times New Roman" w:hAnsi="Times New Roman"/>
          <w:sz w:val="24"/>
          <w:szCs w:val="24"/>
        </w:rPr>
        <w:lastRenderedPageBreak/>
        <w:t xml:space="preserve">Таким образом, </w:t>
      </w:r>
      <w:r>
        <w:rPr>
          <w:rFonts w:ascii="Times New Roman" w:hAnsi="Times New Roman"/>
          <w:b/>
          <w:bCs/>
          <w:sz w:val="24"/>
          <w:szCs w:val="24"/>
        </w:rPr>
        <w:t>продолжительность предпраздничного рабочего дня уменьшают на время, рассчитанное пропорционально установленной продолжительности рабочего времени -</w:t>
      </w:r>
      <w:r>
        <w:rPr>
          <w:rFonts w:ascii="Times New Roman" w:hAnsi="Times New Roman"/>
          <w:sz w:val="24"/>
          <w:szCs w:val="24"/>
        </w:rPr>
        <w:t xml:space="preserve"> </w:t>
      </w:r>
      <w:r>
        <w:rPr>
          <w:rFonts w:ascii="Times New Roman" w:hAnsi="Times New Roman"/>
          <w:i/>
          <w:iCs/>
          <w:sz w:val="24"/>
          <w:szCs w:val="24"/>
        </w:rPr>
        <w:t>0,5 часа (1 ч x 20 ч / 40 ч)</w:t>
      </w:r>
      <w:r>
        <w:rPr>
          <w:rFonts w:ascii="Times New Roman" w:hAnsi="Times New Roman"/>
          <w:sz w:val="24"/>
          <w:szCs w:val="24"/>
        </w:rPr>
        <w:t>.</w:t>
      </w:r>
    </w:p>
    <w:p w:rsidR="00233D97" w:rsidRDefault="00233D97" w:rsidP="00233D97">
      <w:pPr>
        <w:autoSpaceDE w:val="0"/>
        <w:autoSpaceDN w:val="0"/>
        <w:adjustRightInd w:val="0"/>
        <w:spacing w:before="240" w:after="0" w:line="240" w:lineRule="auto"/>
        <w:jc w:val="both"/>
        <w:rPr>
          <w:rFonts w:ascii="Times New Roman" w:hAnsi="Times New Roman"/>
          <w:sz w:val="24"/>
          <w:szCs w:val="24"/>
        </w:rPr>
      </w:pPr>
      <w:r>
        <w:rPr>
          <w:rFonts w:ascii="Times New Roman" w:hAnsi="Times New Roman"/>
          <w:i/>
          <w:iCs/>
          <w:sz w:val="24"/>
          <w:szCs w:val="24"/>
        </w:rPr>
        <w:t>В случае уменьшения продолжительности предпраздничного дня на 1 час количество отработанного в данном месяце времени составит меньше 1/2 нормы (например, 83 часа), а начисленная заработная плата будет меньше 1/2 оклада (83/167 оклада).</w:t>
      </w:r>
    </w:p>
    <w:p w:rsidR="00233D97" w:rsidRDefault="00233D97" w:rsidP="00D313FC">
      <w:pPr>
        <w:autoSpaceDE w:val="0"/>
        <w:autoSpaceDN w:val="0"/>
        <w:adjustRightInd w:val="0"/>
        <w:spacing w:after="0" w:line="240" w:lineRule="auto"/>
        <w:jc w:val="both"/>
        <w:rPr>
          <w:rFonts w:ascii="Times New Roman" w:hAnsi="Times New Roman"/>
          <w:sz w:val="24"/>
          <w:szCs w:val="24"/>
        </w:rPr>
      </w:pPr>
    </w:p>
    <w:p w:rsidR="009F3E79" w:rsidRDefault="008D0904" w:rsidP="008D0904">
      <w:pPr>
        <w:spacing w:after="0" w:line="240" w:lineRule="auto"/>
        <w:rPr>
          <w:rFonts w:ascii="Times New Roman" w:hAnsi="Times New Roman"/>
          <w:b/>
          <w:bCs/>
          <w:color w:val="CF3D0F"/>
          <w:sz w:val="24"/>
          <w:szCs w:val="24"/>
          <w:u w:val="single"/>
        </w:rPr>
      </w:pPr>
      <w:r w:rsidRPr="00973B8D">
        <w:rPr>
          <w:rFonts w:ascii="Times New Roman" w:hAnsi="Times New Roman"/>
          <w:b/>
          <w:color w:val="C00000"/>
          <w:sz w:val="24"/>
          <w:szCs w:val="24"/>
          <w:u w:val="single"/>
        </w:rPr>
        <w:t>П</w:t>
      </w:r>
      <w:r w:rsidRPr="00973B8D">
        <w:rPr>
          <w:rFonts w:ascii="Times New Roman" w:hAnsi="Times New Roman"/>
          <w:b/>
          <w:color w:val="CF3D0F"/>
          <w:sz w:val="24"/>
          <w:szCs w:val="24"/>
          <w:u w:val="single"/>
        </w:rPr>
        <w:t xml:space="preserve">оисковые </w:t>
      </w:r>
      <w:proofErr w:type="gramStart"/>
      <w:r w:rsidRPr="00973B8D">
        <w:rPr>
          <w:rFonts w:ascii="Times New Roman" w:hAnsi="Times New Roman"/>
          <w:b/>
          <w:color w:val="CF3D0F"/>
          <w:sz w:val="24"/>
          <w:szCs w:val="24"/>
          <w:u w:val="single"/>
        </w:rPr>
        <w:t>запросы  в</w:t>
      </w:r>
      <w:proofErr w:type="gramEnd"/>
      <w:r w:rsidRPr="00973B8D">
        <w:rPr>
          <w:rFonts w:ascii="Times New Roman" w:hAnsi="Times New Roman"/>
          <w:b/>
          <w:color w:val="CF3D0F"/>
          <w:sz w:val="24"/>
          <w:szCs w:val="24"/>
          <w:u w:val="single"/>
        </w:rPr>
        <w:t xml:space="preserve"> КонсультантПлюс: </w:t>
      </w:r>
    </w:p>
    <w:p w:rsidR="008B499D" w:rsidRPr="00D313FC" w:rsidRDefault="00D313FC" w:rsidP="00D313FC">
      <w:pPr>
        <w:pStyle w:val="af2"/>
        <w:numPr>
          <w:ilvl w:val="0"/>
          <w:numId w:val="37"/>
        </w:numPr>
        <w:spacing w:after="0" w:line="240" w:lineRule="auto"/>
        <w:rPr>
          <w:rFonts w:ascii="Times New Roman" w:hAnsi="Times New Roman"/>
          <w:b/>
          <w:bCs/>
          <w:i/>
          <w:color w:val="002060"/>
          <w:sz w:val="24"/>
          <w:szCs w:val="24"/>
        </w:rPr>
      </w:pPr>
      <w:r w:rsidRPr="00D313FC">
        <w:rPr>
          <w:rFonts w:ascii="Times New Roman" w:hAnsi="Times New Roman"/>
          <w:b/>
          <w:bCs/>
          <w:i/>
          <w:color w:val="002060"/>
          <w:sz w:val="24"/>
          <w:szCs w:val="24"/>
        </w:rPr>
        <w:t>Сокращение работы в предпраздничный работник неполный день 1 час</w:t>
      </w:r>
    </w:p>
    <w:p w:rsidR="008D0904" w:rsidRPr="00973B8D" w:rsidRDefault="008D0904" w:rsidP="008D0904">
      <w:pPr>
        <w:spacing w:after="0" w:line="240" w:lineRule="auto"/>
        <w:rPr>
          <w:rFonts w:ascii="Times New Roman" w:hAnsi="Times New Roman"/>
          <w:b/>
          <w:bCs/>
          <w:color w:val="CF3D0F"/>
          <w:sz w:val="24"/>
          <w:szCs w:val="24"/>
          <w:u w:val="single"/>
        </w:rPr>
      </w:pPr>
      <w:proofErr w:type="gramStart"/>
      <w:r w:rsidRPr="00973B8D">
        <w:rPr>
          <w:rFonts w:ascii="Times New Roman" w:hAnsi="Times New Roman"/>
          <w:b/>
          <w:bCs/>
          <w:color w:val="CF3D0F"/>
          <w:sz w:val="24"/>
          <w:szCs w:val="24"/>
          <w:u w:val="single"/>
        </w:rPr>
        <w:t>Рекомендуемые  материалы</w:t>
      </w:r>
      <w:proofErr w:type="gramEnd"/>
      <w:r w:rsidRPr="00973B8D">
        <w:rPr>
          <w:rFonts w:ascii="Times New Roman" w:hAnsi="Times New Roman"/>
          <w:b/>
          <w:bCs/>
          <w:color w:val="CF3D0F"/>
          <w:sz w:val="24"/>
          <w:szCs w:val="24"/>
          <w:u w:val="single"/>
        </w:rPr>
        <w:t xml:space="preserve"> в КонсультантПлюс: </w:t>
      </w:r>
    </w:p>
    <w:p w:rsidR="00C13287" w:rsidRPr="008B499D" w:rsidRDefault="00C13287" w:rsidP="008B499D">
      <w:pPr>
        <w:autoSpaceDE w:val="0"/>
        <w:autoSpaceDN w:val="0"/>
        <w:adjustRightInd w:val="0"/>
        <w:spacing w:after="0" w:line="240" w:lineRule="auto"/>
        <w:rPr>
          <w:rFonts w:ascii="Times New Roman" w:hAnsi="Times New Roman"/>
        </w:rPr>
      </w:pPr>
    </w:p>
    <w:p w:rsidR="00C13287" w:rsidRPr="00F724A6" w:rsidRDefault="00DB2964" w:rsidP="00F724A6">
      <w:pPr>
        <w:pStyle w:val="af2"/>
        <w:numPr>
          <w:ilvl w:val="0"/>
          <w:numId w:val="39"/>
        </w:numPr>
        <w:autoSpaceDE w:val="0"/>
        <w:autoSpaceDN w:val="0"/>
        <w:adjustRightInd w:val="0"/>
        <w:spacing w:after="0" w:line="240" w:lineRule="auto"/>
        <w:rPr>
          <w:rFonts w:ascii="Times New Roman" w:hAnsi="Times New Roman"/>
        </w:rPr>
      </w:pPr>
      <w:hyperlink r:id="rId22" w:tooltip="Ссылка на КонсультантПлюс" w:history="1">
        <w:r w:rsidR="00D313FC" w:rsidRPr="00F724A6">
          <w:rPr>
            <w:rStyle w:val="af1"/>
            <w:rFonts w:ascii="Times New Roman" w:eastAsia="Arial" w:hAnsi="Times New Roman"/>
            <w:i/>
            <w:iCs/>
          </w:rPr>
          <w:t>"Заработная плата" (24-е издание, переработанное и дополненное) (Воробьева Е.В.) ("</w:t>
        </w:r>
        <w:proofErr w:type="spellStart"/>
        <w:r w:rsidR="00D313FC" w:rsidRPr="00F724A6">
          <w:rPr>
            <w:rStyle w:val="af1"/>
            <w:rFonts w:ascii="Times New Roman" w:eastAsia="Arial" w:hAnsi="Times New Roman"/>
            <w:i/>
            <w:iCs/>
          </w:rPr>
          <w:t>АйСи</w:t>
        </w:r>
        <w:proofErr w:type="spellEnd"/>
        <w:r w:rsidR="00D313FC" w:rsidRPr="00F724A6">
          <w:rPr>
            <w:rStyle w:val="af1"/>
            <w:rFonts w:ascii="Times New Roman" w:eastAsia="Arial" w:hAnsi="Times New Roman"/>
            <w:i/>
            <w:iCs/>
          </w:rPr>
          <w:t xml:space="preserve"> Групп", 2023) {КонсультантПлюс}</w:t>
        </w:r>
      </w:hyperlink>
    </w:p>
    <w:p w:rsidR="004472F0" w:rsidRPr="00F724A6" w:rsidRDefault="00DB2964" w:rsidP="00F724A6">
      <w:pPr>
        <w:pStyle w:val="af2"/>
        <w:numPr>
          <w:ilvl w:val="0"/>
          <w:numId w:val="39"/>
        </w:numPr>
        <w:shd w:val="clear" w:color="auto" w:fill="FFFFFF" w:themeFill="background1"/>
        <w:spacing w:after="0" w:line="240" w:lineRule="auto"/>
        <w:rPr>
          <w:rFonts w:ascii="Times New Roman" w:hAnsi="Times New Roman"/>
        </w:rPr>
      </w:pPr>
      <w:hyperlink r:id="rId23" w:tooltip="Ссылка на КонсультантПлюс" w:history="1">
        <w:r w:rsidR="004472F0" w:rsidRPr="00F724A6">
          <w:rPr>
            <w:rStyle w:val="af1"/>
            <w:rFonts w:ascii="Times New Roman" w:eastAsia="Arial" w:hAnsi="Times New Roman"/>
            <w:i/>
            <w:iCs/>
          </w:rPr>
          <w:t>Вопрос: Сотрудник работает в режиме неполного рабочего времени: 5 дней в неделю, продолжительность рабочего дня - 1 час. Как быть с предпраздничным днем - сокращать нужно на 1 час (полностью) или пропорционально? И если полностью, то что ставить в табеле - выходной день? ("Кадровик-практик", 2022, N 2) {КонсультантПлюс}</w:t>
        </w:r>
      </w:hyperlink>
    </w:p>
    <w:p w:rsidR="00C74727" w:rsidRPr="00F724A6" w:rsidRDefault="00DB2964" w:rsidP="00F724A6">
      <w:pPr>
        <w:pStyle w:val="af2"/>
        <w:numPr>
          <w:ilvl w:val="0"/>
          <w:numId w:val="39"/>
        </w:numPr>
        <w:shd w:val="clear" w:color="auto" w:fill="FFFFFF" w:themeFill="background1"/>
        <w:spacing w:after="0" w:line="240" w:lineRule="auto"/>
        <w:rPr>
          <w:rFonts w:ascii="Times New Roman" w:hAnsi="Times New Roman"/>
        </w:rPr>
      </w:pPr>
      <w:hyperlink r:id="rId24" w:tooltip="Ссылка на КонсультантПлюс" w:history="1">
        <w:r w:rsidR="00C74727" w:rsidRPr="00F724A6">
          <w:rPr>
            <w:rStyle w:val="af1"/>
            <w:rFonts w:ascii="Times New Roman" w:eastAsia="Arial" w:hAnsi="Times New Roman"/>
            <w:i/>
            <w:iCs/>
          </w:rPr>
          <w:t>Вопрос: Каким образом осуществляется оплата за работу в предпраздничный день работникам, работающим неполное рабочее время? Продолжительность рабочего времени в предпраздничный день сокращается на 1 час. Должен ли работодатель оплачивать 1 час, на который уменьшается продолжительность рабочего дня? ("Сайт "</w:t>
        </w:r>
        <w:proofErr w:type="spellStart"/>
        <w:r w:rsidR="00C74727" w:rsidRPr="00F724A6">
          <w:rPr>
            <w:rStyle w:val="af1"/>
            <w:rFonts w:ascii="Times New Roman" w:eastAsia="Arial" w:hAnsi="Times New Roman"/>
            <w:i/>
            <w:iCs/>
          </w:rPr>
          <w:t>Онлайнинспекция.РФ</w:t>
        </w:r>
        <w:proofErr w:type="spellEnd"/>
        <w:r w:rsidR="00C74727" w:rsidRPr="00F724A6">
          <w:rPr>
            <w:rStyle w:val="af1"/>
            <w:rFonts w:ascii="Times New Roman" w:eastAsia="Arial" w:hAnsi="Times New Roman"/>
            <w:i/>
            <w:iCs/>
          </w:rPr>
          <w:t>", 2022) {КонсультантПлюс}</w:t>
        </w:r>
      </w:hyperlink>
    </w:p>
    <w:p w:rsidR="00C74727" w:rsidRDefault="00C74727" w:rsidP="005A0684">
      <w:pPr>
        <w:shd w:val="clear" w:color="auto" w:fill="FFFFFF" w:themeFill="background1"/>
        <w:spacing w:after="0" w:line="240" w:lineRule="auto"/>
      </w:pPr>
    </w:p>
    <w:p w:rsidR="00C74727" w:rsidRDefault="00C74727" w:rsidP="005A0684">
      <w:pPr>
        <w:shd w:val="clear" w:color="auto" w:fill="FFFFFF" w:themeFill="background1"/>
        <w:spacing w:after="0" w:line="240" w:lineRule="auto"/>
        <w:rPr>
          <w:rFonts w:ascii="Times New Roman" w:hAnsi="Times New Roman"/>
          <w:b/>
          <w:bCs/>
          <w:color w:val="C00000"/>
          <w:sz w:val="24"/>
          <w:szCs w:val="24"/>
          <w:u w:val="single"/>
        </w:rPr>
      </w:pPr>
    </w:p>
    <w:p w:rsidR="000E5D20" w:rsidRPr="00973B8D" w:rsidRDefault="00803361" w:rsidP="005D0844">
      <w:pPr>
        <w:shd w:val="clear" w:color="auto" w:fill="FFFFFF" w:themeFill="background1"/>
        <w:spacing w:after="0" w:line="240" w:lineRule="auto"/>
        <w:jc w:val="center"/>
        <w:rPr>
          <w:rFonts w:ascii="Times New Roman" w:hAnsi="Times New Roman"/>
          <w:b/>
          <w:bCs/>
          <w:color w:val="C00000"/>
          <w:sz w:val="24"/>
          <w:szCs w:val="24"/>
          <w:u w:val="single"/>
        </w:rPr>
      </w:pPr>
      <w:r w:rsidRPr="00973B8D">
        <w:rPr>
          <w:rFonts w:ascii="Times New Roman" w:hAnsi="Times New Roman"/>
          <w:b/>
          <w:bCs/>
          <w:color w:val="C00000"/>
          <w:sz w:val="24"/>
          <w:szCs w:val="24"/>
          <w:u w:val="single"/>
        </w:rPr>
        <w:t>Вопрос №</w:t>
      </w:r>
      <w:r w:rsidR="00301154" w:rsidRPr="00973B8D">
        <w:rPr>
          <w:rFonts w:ascii="Times New Roman" w:hAnsi="Times New Roman"/>
          <w:b/>
          <w:bCs/>
          <w:color w:val="C00000"/>
          <w:sz w:val="24"/>
          <w:szCs w:val="24"/>
          <w:u w:val="single"/>
        </w:rPr>
        <w:t>3</w:t>
      </w:r>
      <w:r w:rsidRPr="00973B8D">
        <w:rPr>
          <w:rFonts w:ascii="Times New Roman" w:hAnsi="Times New Roman"/>
          <w:b/>
          <w:bCs/>
          <w:color w:val="C00000"/>
          <w:sz w:val="24"/>
          <w:szCs w:val="24"/>
          <w:u w:val="single"/>
        </w:rPr>
        <w:t>:</w:t>
      </w:r>
    </w:p>
    <w:p w:rsidR="009F3E79" w:rsidRDefault="009F3E79" w:rsidP="00D418EF">
      <w:pPr>
        <w:spacing w:after="0" w:line="240" w:lineRule="auto"/>
        <w:rPr>
          <w:rFonts w:ascii="Times New Roman" w:hAnsi="Times New Roman"/>
          <w:b/>
          <w:bCs/>
          <w:color w:val="C00000"/>
          <w:sz w:val="24"/>
          <w:szCs w:val="24"/>
          <w:u w:val="single"/>
          <w:shd w:val="clear" w:color="auto" w:fill="FFFFFF"/>
        </w:rPr>
      </w:pPr>
    </w:p>
    <w:p w:rsidR="00502BFC" w:rsidRPr="001C1921" w:rsidRDefault="00273763" w:rsidP="00D418EF">
      <w:pPr>
        <w:spacing w:after="0" w:line="240" w:lineRule="auto"/>
        <w:rPr>
          <w:rFonts w:ascii="Times New Roman" w:hAnsi="Times New Roman"/>
          <w:color w:val="333333"/>
          <w:sz w:val="24"/>
          <w:szCs w:val="24"/>
          <w:shd w:val="clear" w:color="auto" w:fill="FFFFFF"/>
        </w:rPr>
      </w:pPr>
      <w:r w:rsidRPr="001C1921">
        <w:rPr>
          <w:rFonts w:ascii="Times New Roman" w:hAnsi="Times New Roman"/>
          <w:color w:val="333333"/>
          <w:sz w:val="24"/>
          <w:szCs w:val="24"/>
          <w:shd w:val="clear" w:color="auto" w:fill="FFFFFF"/>
        </w:rPr>
        <w:t>Вод</w:t>
      </w:r>
      <w:r w:rsidR="00F24CE0">
        <w:rPr>
          <w:rFonts w:ascii="Times New Roman" w:hAnsi="Times New Roman"/>
          <w:color w:val="333333"/>
          <w:sz w:val="24"/>
          <w:szCs w:val="24"/>
          <w:shd w:val="clear" w:color="auto" w:fill="FFFFFF"/>
        </w:rPr>
        <w:t>итель погрузчика не прошел мед</w:t>
      </w:r>
      <w:r w:rsidR="00FC53B7">
        <w:rPr>
          <w:rFonts w:ascii="Times New Roman" w:hAnsi="Times New Roman"/>
          <w:color w:val="333333"/>
          <w:sz w:val="24"/>
          <w:szCs w:val="24"/>
          <w:shd w:val="clear" w:color="auto" w:fill="FFFFFF"/>
        </w:rPr>
        <w:t>осмотр перед сменой по причине повышенного артериального давления</w:t>
      </w:r>
      <w:r w:rsidRPr="001C1921">
        <w:rPr>
          <w:rFonts w:ascii="Times New Roman" w:hAnsi="Times New Roman"/>
          <w:color w:val="333333"/>
          <w:sz w:val="24"/>
          <w:szCs w:val="24"/>
          <w:shd w:val="clear" w:color="auto" w:fill="FFFFFF"/>
        </w:rPr>
        <w:t xml:space="preserve">. Какой </w:t>
      </w:r>
      <w:r w:rsidR="00FC53B7">
        <w:rPr>
          <w:rFonts w:ascii="Times New Roman" w:hAnsi="Times New Roman"/>
          <w:color w:val="333333"/>
          <w:sz w:val="24"/>
          <w:szCs w:val="24"/>
          <w:shd w:val="clear" w:color="auto" w:fill="FFFFFF"/>
        </w:rPr>
        <w:t xml:space="preserve">в данном случае </w:t>
      </w:r>
      <w:r w:rsidR="007717A3">
        <w:rPr>
          <w:rFonts w:ascii="Times New Roman" w:hAnsi="Times New Roman"/>
          <w:color w:val="333333"/>
          <w:sz w:val="24"/>
          <w:szCs w:val="24"/>
          <w:shd w:val="clear" w:color="auto" w:fill="FFFFFF"/>
        </w:rPr>
        <w:t xml:space="preserve">предусмотрено </w:t>
      </w:r>
      <w:r w:rsidRPr="001C1921">
        <w:rPr>
          <w:rFonts w:ascii="Times New Roman" w:hAnsi="Times New Roman"/>
          <w:color w:val="333333"/>
          <w:sz w:val="24"/>
          <w:szCs w:val="24"/>
          <w:shd w:val="clear" w:color="auto" w:fill="FFFFFF"/>
        </w:rPr>
        <w:t>порядок отстранения от работы и оплата?</w:t>
      </w:r>
    </w:p>
    <w:p w:rsidR="00273763" w:rsidRPr="001C1921" w:rsidRDefault="00273763" w:rsidP="00D418EF">
      <w:pPr>
        <w:spacing w:after="0" w:line="240" w:lineRule="auto"/>
        <w:rPr>
          <w:rFonts w:ascii="Times New Roman" w:hAnsi="Times New Roman"/>
          <w:b/>
          <w:bCs/>
          <w:color w:val="C00000"/>
          <w:sz w:val="24"/>
          <w:szCs w:val="24"/>
          <w:u w:val="single"/>
          <w:shd w:val="clear" w:color="auto" w:fill="FFFFFF"/>
        </w:rPr>
      </w:pPr>
    </w:p>
    <w:p w:rsidR="00273763" w:rsidRPr="00C542D5" w:rsidRDefault="00D418EF" w:rsidP="00D418EF">
      <w:pPr>
        <w:spacing w:after="0" w:line="240" w:lineRule="auto"/>
        <w:rPr>
          <w:rFonts w:ascii="Times New Roman" w:hAnsi="Times New Roman"/>
          <w:b/>
          <w:bCs/>
          <w:color w:val="CF3D0F"/>
          <w:sz w:val="24"/>
          <w:szCs w:val="24"/>
          <w:u w:val="single"/>
        </w:rPr>
      </w:pPr>
      <w:r w:rsidRPr="00973B8D">
        <w:rPr>
          <w:rFonts w:ascii="Times New Roman" w:hAnsi="Times New Roman"/>
          <w:b/>
          <w:bCs/>
          <w:color w:val="C00000"/>
          <w:sz w:val="24"/>
          <w:szCs w:val="24"/>
          <w:u w:val="single"/>
          <w:shd w:val="clear" w:color="auto" w:fill="FFFFFF"/>
        </w:rPr>
        <w:t>О</w:t>
      </w:r>
      <w:r w:rsidRPr="00973B8D">
        <w:rPr>
          <w:rFonts w:ascii="Times New Roman" w:hAnsi="Times New Roman"/>
          <w:b/>
          <w:bCs/>
          <w:color w:val="CF3D0F"/>
          <w:sz w:val="24"/>
          <w:szCs w:val="24"/>
          <w:u w:val="single"/>
        </w:rPr>
        <w:t>твет:</w:t>
      </w:r>
    </w:p>
    <w:p w:rsidR="001C1921" w:rsidRDefault="00273763" w:rsidP="00D418EF">
      <w:pPr>
        <w:spacing w:after="0" w:line="240" w:lineRule="auto"/>
        <w:rPr>
          <w:rFonts w:ascii="Times New Roman" w:hAnsi="Times New Roman"/>
          <w:bCs/>
          <w:sz w:val="24"/>
          <w:szCs w:val="24"/>
        </w:rPr>
      </w:pPr>
      <w:r>
        <w:rPr>
          <w:rFonts w:ascii="Times New Roman" w:hAnsi="Times New Roman"/>
          <w:bCs/>
          <w:sz w:val="24"/>
          <w:szCs w:val="24"/>
        </w:rPr>
        <w:t>Ответ на вопрос будет завис</w:t>
      </w:r>
      <w:r w:rsidRPr="00273763">
        <w:rPr>
          <w:rFonts w:ascii="Times New Roman" w:hAnsi="Times New Roman"/>
          <w:bCs/>
          <w:sz w:val="24"/>
          <w:szCs w:val="24"/>
        </w:rPr>
        <w:t xml:space="preserve">еть от того, </w:t>
      </w:r>
      <w:r>
        <w:rPr>
          <w:rFonts w:ascii="Times New Roman" w:hAnsi="Times New Roman"/>
          <w:bCs/>
          <w:sz w:val="24"/>
          <w:szCs w:val="24"/>
        </w:rPr>
        <w:t xml:space="preserve">что решит работник: если по состоянию здоровья он оформит больничный, то работодателю не потребуется отстранять его от работы. </w:t>
      </w:r>
    </w:p>
    <w:p w:rsidR="001C1921" w:rsidRDefault="001C1921" w:rsidP="001C1921">
      <w:pPr>
        <w:spacing w:after="0" w:line="240" w:lineRule="auto"/>
        <w:rPr>
          <w:rFonts w:ascii="Times New Roman" w:hAnsi="Times New Roman"/>
          <w:color w:val="333333"/>
          <w:sz w:val="24"/>
          <w:szCs w:val="24"/>
          <w:shd w:val="clear" w:color="auto" w:fill="FFFFFF"/>
        </w:rPr>
      </w:pPr>
    </w:p>
    <w:p w:rsidR="00074974" w:rsidRPr="00074974" w:rsidRDefault="00074974" w:rsidP="001C1921">
      <w:pPr>
        <w:spacing w:after="0" w:line="240" w:lineRule="auto"/>
        <w:rPr>
          <w:rFonts w:ascii="Times New Roman" w:hAnsi="Times New Roman"/>
          <w:color w:val="333333"/>
          <w:sz w:val="24"/>
          <w:szCs w:val="24"/>
          <w:shd w:val="clear" w:color="auto" w:fill="FFFFFF"/>
        </w:rPr>
      </w:pPr>
      <w:r w:rsidRPr="00074974">
        <w:rPr>
          <w:rFonts w:ascii="Times New Roman" w:hAnsi="Times New Roman"/>
          <w:color w:val="333333"/>
          <w:sz w:val="24"/>
          <w:szCs w:val="24"/>
          <w:shd w:val="clear" w:color="auto" w:fill="FFFFFF"/>
        </w:rPr>
        <w:t>Врач поликлиники, признав отстраненного от работы водителя временно нетрудоспособным, выдает ему больничный лист в установленном порядке. Если же врач признает его трудоспособным, то выдает справку об отсутствии противопоказаний для допуска к работе.</w:t>
      </w:r>
    </w:p>
    <w:p w:rsidR="00273763" w:rsidRDefault="00273763" w:rsidP="001C1921">
      <w:pPr>
        <w:spacing w:after="0" w:line="240" w:lineRule="auto"/>
        <w:rPr>
          <w:rFonts w:ascii="Times New Roman" w:hAnsi="Times New Roman"/>
          <w:sz w:val="24"/>
          <w:szCs w:val="24"/>
        </w:rPr>
      </w:pPr>
      <w:r>
        <w:rPr>
          <w:rFonts w:ascii="Times New Roman" w:hAnsi="Times New Roman"/>
          <w:bCs/>
          <w:sz w:val="24"/>
          <w:szCs w:val="24"/>
        </w:rPr>
        <w:t>Если же работник решит, что его состояние временное и он сможет купировать е</w:t>
      </w:r>
      <w:r w:rsidR="001C1921">
        <w:rPr>
          <w:rFonts w:ascii="Times New Roman" w:hAnsi="Times New Roman"/>
          <w:bCs/>
          <w:sz w:val="24"/>
          <w:szCs w:val="24"/>
        </w:rPr>
        <w:t>го</w:t>
      </w:r>
      <w:r>
        <w:rPr>
          <w:rFonts w:ascii="Times New Roman" w:hAnsi="Times New Roman"/>
          <w:bCs/>
          <w:sz w:val="24"/>
          <w:szCs w:val="24"/>
        </w:rPr>
        <w:t xml:space="preserve"> самостоятельно, то,</w:t>
      </w:r>
      <w:r w:rsidR="001C1921">
        <w:rPr>
          <w:rFonts w:ascii="Times New Roman" w:hAnsi="Times New Roman"/>
          <w:bCs/>
          <w:sz w:val="24"/>
          <w:szCs w:val="24"/>
        </w:rPr>
        <w:t xml:space="preserve"> </w:t>
      </w:r>
      <w:r>
        <w:rPr>
          <w:rFonts w:ascii="Times New Roman" w:hAnsi="Times New Roman"/>
          <w:sz w:val="24"/>
          <w:szCs w:val="24"/>
        </w:rPr>
        <w:t xml:space="preserve">по нашему мнению, в данном случае следует оплачивать время отстранения от работы как </w:t>
      </w:r>
      <w:r w:rsidRPr="00273763">
        <w:rPr>
          <w:rFonts w:ascii="Times New Roman" w:hAnsi="Times New Roman"/>
          <w:b/>
          <w:sz w:val="24"/>
          <w:szCs w:val="24"/>
        </w:rPr>
        <w:t xml:space="preserve">простой </w:t>
      </w:r>
      <w:r w:rsidRPr="001C1921">
        <w:rPr>
          <w:rFonts w:ascii="Times New Roman" w:hAnsi="Times New Roman"/>
          <w:sz w:val="24"/>
          <w:szCs w:val="24"/>
        </w:rPr>
        <w:t>по причинам, не зависящим от работодателя и работника.</w:t>
      </w:r>
    </w:p>
    <w:p w:rsidR="001C1921" w:rsidRDefault="001C1921" w:rsidP="001C192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Согласно </w:t>
      </w:r>
      <w:hyperlink r:id="rId25" w:history="1">
        <w:r>
          <w:rPr>
            <w:rFonts w:ascii="Times New Roman" w:hAnsi="Times New Roman"/>
            <w:color w:val="0000FF"/>
            <w:sz w:val="24"/>
            <w:szCs w:val="24"/>
          </w:rPr>
          <w:t>ст. 157</w:t>
        </w:r>
      </w:hyperlink>
      <w:r>
        <w:rPr>
          <w:rFonts w:ascii="Times New Roman" w:hAnsi="Times New Roman"/>
          <w:sz w:val="24"/>
          <w:szCs w:val="24"/>
        </w:rPr>
        <w:t xml:space="preserve"> ТК РФ время простоя по причинам, не зависящим от работодателя и работника, оплачивается в размере не менее двух третей тарифной ставки, оклада (должностного оклада), рассчитанных пропорционально времени простоя.</w:t>
      </w:r>
    </w:p>
    <w:p w:rsidR="001C1921" w:rsidRDefault="001C1921" w:rsidP="001C192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Но в таком случае больничный за  время простоя ему оплачиваться не будет согласно </w:t>
      </w:r>
      <w:hyperlink r:id="rId26" w:history="1">
        <w:r w:rsidRPr="00EA703A">
          <w:rPr>
            <w:rStyle w:val="af1"/>
            <w:rFonts w:ascii="Times New Roman" w:hAnsi="Times New Roman"/>
            <w:sz w:val="24"/>
            <w:szCs w:val="24"/>
          </w:rPr>
          <w:t>п. 2 ч. 1 ст. 9</w:t>
        </w:r>
      </w:hyperlink>
      <w:r>
        <w:rPr>
          <w:rFonts w:ascii="Times New Roman" w:hAnsi="Times New Roman"/>
          <w:sz w:val="24"/>
          <w:szCs w:val="24"/>
        </w:rPr>
        <w:t xml:space="preserve"> Федерального закона от 29.12.2006 N 255-ФЗ.</w:t>
      </w:r>
    </w:p>
    <w:p w:rsidR="001C1921" w:rsidRDefault="001C1921" w:rsidP="00273763">
      <w:pPr>
        <w:autoSpaceDE w:val="0"/>
        <w:autoSpaceDN w:val="0"/>
        <w:adjustRightInd w:val="0"/>
        <w:spacing w:after="0" w:line="240" w:lineRule="auto"/>
        <w:jc w:val="both"/>
        <w:outlineLvl w:val="0"/>
        <w:rPr>
          <w:rFonts w:ascii="Times New Roman" w:hAnsi="Times New Roman"/>
          <w:sz w:val="24"/>
          <w:szCs w:val="24"/>
        </w:rPr>
      </w:pPr>
    </w:p>
    <w:p w:rsidR="00273763" w:rsidRDefault="00273763" w:rsidP="00273763">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Согласно </w:t>
      </w:r>
      <w:hyperlink r:id="rId27" w:history="1">
        <w:r>
          <w:rPr>
            <w:rFonts w:ascii="Times New Roman" w:hAnsi="Times New Roman"/>
            <w:color w:val="0000FF"/>
            <w:sz w:val="24"/>
            <w:szCs w:val="24"/>
          </w:rPr>
          <w:t>ст. 76</w:t>
        </w:r>
      </w:hyperlink>
      <w:r>
        <w:rPr>
          <w:rFonts w:ascii="Times New Roman" w:hAnsi="Times New Roman"/>
          <w:sz w:val="24"/>
          <w:szCs w:val="24"/>
        </w:rPr>
        <w:t xml:space="preserve"> ТК РФ работодатель обязан отстранить от работы (не допускать к работе) работника, в том числе при выявлении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противопоказаний для выполнения работником работы, обусловленной трудовым договором.</w:t>
      </w:r>
    </w:p>
    <w:p w:rsidR="00273763" w:rsidRDefault="00273763" w:rsidP="00273763">
      <w:pPr>
        <w:autoSpaceDE w:val="0"/>
        <w:autoSpaceDN w:val="0"/>
        <w:adjustRightInd w:val="0"/>
        <w:spacing w:before="240" w:after="0" w:line="240" w:lineRule="auto"/>
        <w:jc w:val="both"/>
        <w:rPr>
          <w:rFonts w:ascii="Times New Roman" w:hAnsi="Times New Roman"/>
          <w:sz w:val="24"/>
          <w:szCs w:val="24"/>
        </w:rPr>
      </w:pPr>
      <w:r>
        <w:rPr>
          <w:rFonts w:ascii="Times New Roman" w:hAnsi="Times New Roman"/>
          <w:sz w:val="24"/>
          <w:szCs w:val="24"/>
        </w:rPr>
        <w:t xml:space="preserve">Работодатель отстраняет от работы (не допускает к работе) работника на весь период времени до устранения обстоятельств, явившихся основанием для отстранения от работы или недопущения к работе, если иное не предусмотрено </w:t>
      </w:r>
      <w:hyperlink r:id="rId28" w:history="1">
        <w:r>
          <w:rPr>
            <w:rFonts w:ascii="Times New Roman" w:hAnsi="Times New Roman"/>
            <w:color w:val="0000FF"/>
            <w:sz w:val="24"/>
            <w:szCs w:val="24"/>
          </w:rPr>
          <w:t>Кодексом</w:t>
        </w:r>
      </w:hyperlink>
      <w:r>
        <w:rPr>
          <w:rFonts w:ascii="Times New Roman" w:hAnsi="Times New Roman"/>
          <w:sz w:val="24"/>
          <w:szCs w:val="24"/>
        </w:rPr>
        <w:t>, другими федеральными законами.</w:t>
      </w:r>
    </w:p>
    <w:p w:rsidR="00273763" w:rsidRDefault="00273763" w:rsidP="00273763">
      <w:pPr>
        <w:autoSpaceDE w:val="0"/>
        <w:autoSpaceDN w:val="0"/>
        <w:adjustRightInd w:val="0"/>
        <w:spacing w:before="240" w:after="0" w:line="240" w:lineRule="auto"/>
        <w:jc w:val="both"/>
        <w:rPr>
          <w:rFonts w:ascii="Times New Roman" w:hAnsi="Times New Roman"/>
          <w:sz w:val="24"/>
          <w:szCs w:val="24"/>
        </w:rPr>
      </w:pPr>
      <w:r>
        <w:rPr>
          <w:rFonts w:ascii="Times New Roman" w:hAnsi="Times New Roman"/>
          <w:sz w:val="24"/>
          <w:szCs w:val="24"/>
        </w:rPr>
        <w:lastRenderedPageBreak/>
        <w:t xml:space="preserve">В период отстранения от работы (недопущения к работе) заработная плата работнику не начисляется, за исключением случаев, предусмотренных </w:t>
      </w:r>
      <w:hyperlink r:id="rId29" w:history="1">
        <w:r>
          <w:rPr>
            <w:rFonts w:ascii="Times New Roman" w:hAnsi="Times New Roman"/>
            <w:color w:val="0000FF"/>
            <w:sz w:val="24"/>
            <w:szCs w:val="24"/>
          </w:rPr>
          <w:t>Кодексом</w:t>
        </w:r>
      </w:hyperlink>
      <w:r>
        <w:rPr>
          <w:rFonts w:ascii="Times New Roman" w:hAnsi="Times New Roman"/>
          <w:sz w:val="24"/>
          <w:szCs w:val="24"/>
        </w:rPr>
        <w:t xml:space="preserve"> или иными федеральными законами.</w:t>
      </w:r>
    </w:p>
    <w:p w:rsidR="00BB133B" w:rsidRDefault="00BB133B" w:rsidP="00D418EF">
      <w:pPr>
        <w:spacing w:after="0" w:line="240" w:lineRule="auto"/>
        <w:rPr>
          <w:rFonts w:ascii="Times New Roman" w:hAnsi="Times New Roman"/>
          <w:sz w:val="24"/>
          <w:szCs w:val="24"/>
        </w:rPr>
      </w:pPr>
    </w:p>
    <w:p w:rsidR="007119BE" w:rsidRPr="007119BE" w:rsidRDefault="007119BE" w:rsidP="007119BE">
      <w:pPr>
        <w:autoSpaceDE w:val="0"/>
        <w:autoSpaceDN w:val="0"/>
        <w:adjustRightInd w:val="0"/>
        <w:spacing w:after="0" w:line="240" w:lineRule="auto"/>
        <w:jc w:val="both"/>
        <w:rPr>
          <w:rFonts w:ascii="Times New Roman" w:hAnsi="Times New Roman"/>
          <w:bCs/>
          <w:sz w:val="24"/>
          <w:szCs w:val="24"/>
        </w:rPr>
      </w:pPr>
      <w:r w:rsidRPr="007119BE">
        <w:rPr>
          <w:rFonts w:ascii="Times New Roman" w:hAnsi="Times New Roman"/>
          <w:b/>
          <w:sz w:val="24"/>
          <w:szCs w:val="24"/>
          <w:u w:val="single"/>
        </w:rPr>
        <w:t>ВНИМАНИЕ!</w:t>
      </w:r>
      <w:r>
        <w:rPr>
          <w:rFonts w:ascii="Times New Roman" w:hAnsi="Times New Roman"/>
          <w:sz w:val="24"/>
          <w:szCs w:val="24"/>
        </w:rPr>
        <w:t xml:space="preserve"> </w:t>
      </w:r>
      <w:r w:rsidRPr="007119BE">
        <w:rPr>
          <w:rFonts w:ascii="Times New Roman" w:hAnsi="Times New Roman"/>
          <w:bCs/>
          <w:sz w:val="24"/>
          <w:szCs w:val="24"/>
        </w:rPr>
        <w:t xml:space="preserve">Работники, находящиеся в простое, должны находиться на рабочих местах, если вы не предусмотрите в приказе иное. Период простоя является рабочим временем. Он не относится к времени отдыха, поскольку не упомянут в </w:t>
      </w:r>
      <w:hyperlink r:id="rId30" w:history="1">
        <w:r w:rsidRPr="007119BE">
          <w:rPr>
            <w:rFonts w:ascii="Times New Roman" w:hAnsi="Times New Roman"/>
            <w:bCs/>
            <w:color w:val="0000FF"/>
            <w:sz w:val="24"/>
            <w:szCs w:val="24"/>
          </w:rPr>
          <w:t>ст. 107</w:t>
        </w:r>
      </w:hyperlink>
      <w:r w:rsidRPr="007119BE">
        <w:rPr>
          <w:rFonts w:ascii="Times New Roman" w:hAnsi="Times New Roman"/>
          <w:bCs/>
          <w:sz w:val="24"/>
          <w:szCs w:val="24"/>
        </w:rPr>
        <w:t xml:space="preserve"> ТК РФ. При необходимости вы можете указать в приказе, что в период простоя работники вправе отсутствовать на рабочих местах (</w:t>
      </w:r>
      <w:hyperlink r:id="rId31" w:history="1">
        <w:r w:rsidRPr="007119BE">
          <w:rPr>
            <w:rFonts w:ascii="Times New Roman" w:hAnsi="Times New Roman"/>
            <w:bCs/>
            <w:color w:val="0000FF"/>
            <w:sz w:val="24"/>
            <w:szCs w:val="24"/>
          </w:rPr>
          <w:t>Письмо</w:t>
        </w:r>
      </w:hyperlink>
      <w:r w:rsidRPr="007119BE">
        <w:rPr>
          <w:rFonts w:ascii="Times New Roman" w:hAnsi="Times New Roman"/>
          <w:bCs/>
          <w:sz w:val="24"/>
          <w:szCs w:val="24"/>
        </w:rPr>
        <w:t xml:space="preserve"> </w:t>
      </w:r>
      <w:proofErr w:type="spellStart"/>
      <w:r w:rsidRPr="007119BE">
        <w:rPr>
          <w:rFonts w:ascii="Times New Roman" w:hAnsi="Times New Roman"/>
          <w:bCs/>
          <w:sz w:val="24"/>
          <w:szCs w:val="24"/>
        </w:rPr>
        <w:t>Минздравсоцразвития</w:t>
      </w:r>
      <w:proofErr w:type="spellEnd"/>
      <w:r w:rsidRPr="007119BE">
        <w:rPr>
          <w:rFonts w:ascii="Times New Roman" w:hAnsi="Times New Roman"/>
          <w:bCs/>
          <w:sz w:val="24"/>
          <w:szCs w:val="24"/>
        </w:rPr>
        <w:t xml:space="preserve"> России от 02.02.2009 N 22-2-2004, </w:t>
      </w:r>
      <w:hyperlink r:id="rId32" w:history="1">
        <w:r w:rsidRPr="007119BE">
          <w:rPr>
            <w:rFonts w:ascii="Times New Roman" w:hAnsi="Times New Roman"/>
            <w:bCs/>
            <w:color w:val="0000FF"/>
            <w:sz w:val="24"/>
            <w:szCs w:val="24"/>
          </w:rPr>
          <w:t>сайт</w:t>
        </w:r>
      </w:hyperlink>
      <w:r w:rsidRPr="007119BE">
        <w:rPr>
          <w:rFonts w:ascii="Times New Roman" w:hAnsi="Times New Roman"/>
          <w:bCs/>
          <w:sz w:val="24"/>
          <w:szCs w:val="24"/>
        </w:rPr>
        <w:t xml:space="preserve"> "</w:t>
      </w:r>
      <w:proofErr w:type="spellStart"/>
      <w:r w:rsidRPr="007119BE">
        <w:rPr>
          <w:rFonts w:ascii="Times New Roman" w:hAnsi="Times New Roman"/>
          <w:bCs/>
          <w:sz w:val="24"/>
          <w:szCs w:val="24"/>
        </w:rPr>
        <w:t>Онлайнинспекция.рф</w:t>
      </w:r>
      <w:proofErr w:type="spellEnd"/>
      <w:r w:rsidRPr="007119BE">
        <w:rPr>
          <w:rFonts w:ascii="Times New Roman" w:hAnsi="Times New Roman"/>
          <w:bCs/>
          <w:sz w:val="24"/>
          <w:szCs w:val="24"/>
        </w:rPr>
        <w:t xml:space="preserve">", 2020, </w:t>
      </w:r>
      <w:hyperlink r:id="rId33" w:history="1">
        <w:r w:rsidRPr="007119BE">
          <w:rPr>
            <w:rFonts w:ascii="Times New Roman" w:hAnsi="Times New Roman"/>
            <w:bCs/>
            <w:color w:val="0000FF"/>
            <w:sz w:val="24"/>
            <w:szCs w:val="24"/>
          </w:rPr>
          <w:t>сайт</w:t>
        </w:r>
      </w:hyperlink>
      <w:r w:rsidRPr="007119BE">
        <w:rPr>
          <w:rFonts w:ascii="Times New Roman" w:hAnsi="Times New Roman"/>
          <w:bCs/>
          <w:sz w:val="24"/>
          <w:szCs w:val="24"/>
        </w:rPr>
        <w:t xml:space="preserve"> "</w:t>
      </w:r>
      <w:proofErr w:type="spellStart"/>
      <w:r w:rsidRPr="007119BE">
        <w:rPr>
          <w:rFonts w:ascii="Times New Roman" w:hAnsi="Times New Roman"/>
          <w:bCs/>
          <w:sz w:val="24"/>
          <w:szCs w:val="24"/>
        </w:rPr>
        <w:t>Онлайнинспекция.рф</w:t>
      </w:r>
      <w:proofErr w:type="spellEnd"/>
      <w:r w:rsidRPr="007119BE">
        <w:rPr>
          <w:rFonts w:ascii="Times New Roman" w:hAnsi="Times New Roman"/>
          <w:bCs/>
          <w:sz w:val="24"/>
          <w:szCs w:val="24"/>
        </w:rPr>
        <w:t>", 2015).</w:t>
      </w:r>
    </w:p>
    <w:p w:rsidR="007119BE" w:rsidRDefault="007119BE" w:rsidP="00D418EF">
      <w:pPr>
        <w:spacing w:after="0" w:line="240" w:lineRule="auto"/>
        <w:rPr>
          <w:rFonts w:ascii="Times New Roman" w:hAnsi="Times New Roman"/>
          <w:sz w:val="24"/>
          <w:szCs w:val="24"/>
        </w:rPr>
      </w:pPr>
    </w:p>
    <w:p w:rsidR="00D418EF" w:rsidRPr="00973B8D" w:rsidRDefault="00D418EF" w:rsidP="00D418EF">
      <w:pPr>
        <w:spacing w:after="0" w:line="240" w:lineRule="auto"/>
        <w:rPr>
          <w:rFonts w:ascii="Times New Roman" w:hAnsi="Times New Roman"/>
          <w:sz w:val="24"/>
          <w:szCs w:val="24"/>
        </w:rPr>
      </w:pPr>
      <w:r w:rsidRPr="00973B8D">
        <w:rPr>
          <w:rFonts w:ascii="Times New Roman" w:hAnsi="Times New Roman"/>
          <w:b/>
          <w:color w:val="C00000"/>
          <w:sz w:val="24"/>
          <w:szCs w:val="24"/>
          <w:u w:val="single"/>
        </w:rPr>
        <w:t>П</w:t>
      </w:r>
      <w:r w:rsidRPr="00973B8D">
        <w:rPr>
          <w:rFonts w:ascii="Times New Roman" w:hAnsi="Times New Roman"/>
          <w:b/>
          <w:color w:val="CF3D0F"/>
          <w:sz w:val="24"/>
          <w:szCs w:val="24"/>
          <w:u w:val="single"/>
        </w:rPr>
        <w:t xml:space="preserve">оисковые </w:t>
      </w:r>
      <w:proofErr w:type="gramStart"/>
      <w:r w:rsidRPr="00973B8D">
        <w:rPr>
          <w:rFonts w:ascii="Times New Roman" w:hAnsi="Times New Roman"/>
          <w:b/>
          <w:color w:val="CF3D0F"/>
          <w:sz w:val="24"/>
          <w:szCs w:val="24"/>
          <w:u w:val="single"/>
        </w:rPr>
        <w:t>запросы  в</w:t>
      </w:r>
      <w:proofErr w:type="gramEnd"/>
      <w:r w:rsidRPr="00973B8D">
        <w:rPr>
          <w:rFonts w:ascii="Times New Roman" w:hAnsi="Times New Roman"/>
          <w:b/>
          <w:color w:val="CF3D0F"/>
          <w:sz w:val="24"/>
          <w:szCs w:val="24"/>
          <w:u w:val="single"/>
        </w:rPr>
        <w:t xml:space="preserve"> КонсультантПлюс: </w:t>
      </w:r>
    </w:p>
    <w:p w:rsidR="008B499D" w:rsidRPr="001C1921" w:rsidRDefault="001C1921" w:rsidP="001C1921">
      <w:pPr>
        <w:pStyle w:val="af2"/>
        <w:numPr>
          <w:ilvl w:val="0"/>
          <w:numId w:val="37"/>
        </w:numPr>
        <w:spacing w:after="0" w:line="240" w:lineRule="auto"/>
        <w:rPr>
          <w:rFonts w:ascii="Times New Roman" w:hAnsi="Times New Roman"/>
          <w:b/>
          <w:bCs/>
          <w:i/>
          <w:color w:val="CF3D0F"/>
          <w:sz w:val="24"/>
          <w:szCs w:val="24"/>
        </w:rPr>
      </w:pPr>
      <w:r w:rsidRPr="001C1921">
        <w:rPr>
          <w:rFonts w:ascii="Times New Roman" w:hAnsi="Times New Roman"/>
          <w:b/>
          <w:bCs/>
          <w:i/>
          <w:color w:val="002060"/>
          <w:sz w:val="24"/>
          <w:szCs w:val="24"/>
        </w:rPr>
        <w:t xml:space="preserve">отстранение от работы в связи с </w:t>
      </w:r>
      <w:proofErr w:type="spellStart"/>
      <w:r w:rsidRPr="001C1921">
        <w:rPr>
          <w:rFonts w:ascii="Times New Roman" w:hAnsi="Times New Roman"/>
          <w:b/>
          <w:bCs/>
          <w:i/>
          <w:color w:val="002060"/>
          <w:sz w:val="24"/>
          <w:szCs w:val="24"/>
        </w:rPr>
        <w:t>непрохождением</w:t>
      </w:r>
      <w:proofErr w:type="spellEnd"/>
      <w:r w:rsidRPr="001C1921">
        <w:rPr>
          <w:rFonts w:ascii="Times New Roman" w:hAnsi="Times New Roman"/>
          <w:b/>
          <w:bCs/>
          <w:i/>
          <w:color w:val="002060"/>
          <w:sz w:val="24"/>
          <w:szCs w:val="24"/>
        </w:rPr>
        <w:t xml:space="preserve"> </w:t>
      </w:r>
      <w:proofErr w:type="spellStart"/>
      <w:r w:rsidRPr="001C1921">
        <w:rPr>
          <w:rFonts w:ascii="Times New Roman" w:hAnsi="Times New Roman"/>
          <w:b/>
          <w:bCs/>
          <w:i/>
          <w:color w:val="002060"/>
          <w:sz w:val="24"/>
          <w:szCs w:val="24"/>
        </w:rPr>
        <w:t>предрейсового</w:t>
      </w:r>
      <w:proofErr w:type="spellEnd"/>
      <w:r w:rsidRPr="001C1921">
        <w:rPr>
          <w:rFonts w:ascii="Times New Roman" w:hAnsi="Times New Roman"/>
          <w:b/>
          <w:bCs/>
          <w:i/>
          <w:color w:val="002060"/>
          <w:sz w:val="24"/>
          <w:szCs w:val="24"/>
        </w:rPr>
        <w:t xml:space="preserve"> медосмотра</w:t>
      </w:r>
    </w:p>
    <w:p w:rsidR="00D418EF" w:rsidRPr="00973B8D" w:rsidRDefault="00D418EF" w:rsidP="00D418EF">
      <w:pPr>
        <w:spacing w:after="0" w:line="240" w:lineRule="auto"/>
        <w:rPr>
          <w:rFonts w:ascii="Times New Roman" w:hAnsi="Times New Roman"/>
          <w:b/>
          <w:bCs/>
          <w:color w:val="CF3D0F"/>
          <w:sz w:val="24"/>
          <w:szCs w:val="24"/>
          <w:u w:val="single"/>
        </w:rPr>
      </w:pPr>
      <w:proofErr w:type="gramStart"/>
      <w:r w:rsidRPr="00973B8D">
        <w:rPr>
          <w:rFonts w:ascii="Times New Roman" w:hAnsi="Times New Roman"/>
          <w:b/>
          <w:bCs/>
          <w:color w:val="CF3D0F"/>
          <w:sz w:val="24"/>
          <w:szCs w:val="24"/>
          <w:u w:val="single"/>
        </w:rPr>
        <w:t>Рекомендуемые  материалы</w:t>
      </w:r>
      <w:proofErr w:type="gramEnd"/>
      <w:r w:rsidRPr="00973B8D">
        <w:rPr>
          <w:rFonts w:ascii="Times New Roman" w:hAnsi="Times New Roman"/>
          <w:b/>
          <w:bCs/>
          <w:color w:val="CF3D0F"/>
          <w:sz w:val="24"/>
          <w:szCs w:val="24"/>
          <w:u w:val="single"/>
        </w:rPr>
        <w:t xml:space="preserve"> в КонсультантПлюс: </w:t>
      </w:r>
    </w:p>
    <w:p w:rsidR="00560C13" w:rsidRPr="001C1921" w:rsidRDefault="00DB2964" w:rsidP="001C1921">
      <w:pPr>
        <w:pStyle w:val="af2"/>
        <w:numPr>
          <w:ilvl w:val="0"/>
          <w:numId w:val="41"/>
        </w:numPr>
        <w:spacing w:after="0" w:line="240" w:lineRule="auto"/>
        <w:rPr>
          <w:rFonts w:ascii="Times New Roman" w:hAnsi="Times New Roman"/>
          <w:sz w:val="24"/>
          <w:szCs w:val="24"/>
        </w:rPr>
      </w:pPr>
      <w:hyperlink r:id="rId34" w:tooltip="Ссылка на КонсультантПлюс" w:history="1">
        <w:r w:rsidR="00560C13" w:rsidRPr="001C1921">
          <w:rPr>
            <w:rStyle w:val="af1"/>
            <w:rFonts w:ascii="Times New Roman" w:eastAsia="Arial" w:hAnsi="Times New Roman"/>
            <w:i/>
            <w:iCs/>
            <w:sz w:val="24"/>
            <w:szCs w:val="24"/>
          </w:rPr>
          <w:t>Статья: Обзор актуальных вопросов от работников и работодателей за март 2019 года ("Сайт "</w:t>
        </w:r>
        <w:proofErr w:type="spellStart"/>
        <w:r w:rsidR="00560C13" w:rsidRPr="001C1921">
          <w:rPr>
            <w:rStyle w:val="af1"/>
            <w:rFonts w:ascii="Times New Roman" w:eastAsia="Arial" w:hAnsi="Times New Roman"/>
            <w:i/>
            <w:iCs/>
            <w:sz w:val="24"/>
            <w:szCs w:val="24"/>
          </w:rPr>
          <w:t>Онлайнинспекция.РФ</w:t>
        </w:r>
        <w:proofErr w:type="spellEnd"/>
        <w:r w:rsidR="00560C13" w:rsidRPr="001C1921">
          <w:rPr>
            <w:rStyle w:val="af1"/>
            <w:rFonts w:ascii="Times New Roman" w:eastAsia="Arial" w:hAnsi="Times New Roman"/>
            <w:i/>
            <w:iCs/>
            <w:sz w:val="24"/>
            <w:szCs w:val="24"/>
          </w:rPr>
          <w:t>", 2019) {КонсультантПлюс}</w:t>
        </w:r>
      </w:hyperlink>
    </w:p>
    <w:p w:rsidR="001C1921" w:rsidRPr="001C1921" w:rsidRDefault="00DB2964" w:rsidP="001C1921">
      <w:pPr>
        <w:pStyle w:val="af2"/>
        <w:numPr>
          <w:ilvl w:val="0"/>
          <w:numId w:val="41"/>
        </w:numPr>
        <w:spacing w:after="0" w:line="240" w:lineRule="auto"/>
        <w:rPr>
          <w:rFonts w:ascii="Times New Roman" w:hAnsi="Times New Roman"/>
          <w:sz w:val="24"/>
          <w:szCs w:val="24"/>
        </w:rPr>
      </w:pPr>
      <w:hyperlink r:id="rId35" w:tooltip="Ссылка на КонсультантПлюс" w:history="1">
        <w:r w:rsidR="001C1921" w:rsidRPr="001C1921">
          <w:rPr>
            <w:rStyle w:val="af1"/>
            <w:rFonts w:ascii="Times New Roman" w:eastAsia="Arial" w:hAnsi="Times New Roman"/>
            <w:i/>
            <w:iCs/>
            <w:sz w:val="24"/>
            <w:szCs w:val="24"/>
          </w:rPr>
          <w:t xml:space="preserve">Вопрос: Водитель на </w:t>
        </w:r>
        <w:proofErr w:type="spellStart"/>
        <w:r w:rsidR="001C1921" w:rsidRPr="001C1921">
          <w:rPr>
            <w:rStyle w:val="af1"/>
            <w:rFonts w:ascii="Times New Roman" w:eastAsia="Arial" w:hAnsi="Times New Roman"/>
            <w:i/>
            <w:iCs/>
            <w:sz w:val="24"/>
            <w:szCs w:val="24"/>
          </w:rPr>
          <w:t>предрейсовом</w:t>
        </w:r>
        <w:proofErr w:type="spellEnd"/>
        <w:r w:rsidR="001C1921" w:rsidRPr="001C1921">
          <w:rPr>
            <w:rStyle w:val="af1"/>
            <w:rFonts w:ascii="Times New Roman" w:eastAsia="Arial" w:hAnsi="Times New Roman"/>
            <w:i/>
            <w:iCs/>
            <w:sz w:val="24"/>
            <w:szCs w:val="24"/>
          </w:rPr>
          <w:t xml:space="preserve"> медосмотре не был допущен к работе из-за высокого артериального давления. В этот же день отстранен от работы. Оплачиваются ли (в каком размере) дни отстранения от работы в случае недопущения к работе при прохождении </w:t>
        </w:r>
        <w:proofErr w:type="spellStart"/>
        <w:r w:rsidR="001C1921" w:rsidRPr="001C1921">
          <w:rPr>
            <w:rStyle w:val="af1"/>
            <w:rFonts w:ascii="Times New Roman" w:eastAsia="Arial" w:hAnsi="Times New Roman"/>
            <w:i/>
            <w:iCs/>
            <w:sz w:val="24"/>
            <w:szCs w:val="24"/>
          </w:rPr>
          <w:t>предрейсового</w:t>
        </w:r>
        <w:proofErr w:type="spellEnd"/>
        <w:r w:rsidR="001C1921" w:rsidRPr="001C1921">
          <w:rPr>
            <w:rStyle w:val="af1"/>
            <w:rFonts w:ascii="Times New Roman" w:eastAsia="Arial" w:hAnsi="Times New Roman"/>
            <w:i/>
            <w:iCs/>
            <w:sz w:val="24"/>
            <w:szCs w:val="24"/>
          </w:rPr>
          <w:t xml:space="preserve"> медосмотра? Оплачивается ли больничный в период отстранения? ("Сайт "</w:t>
        </w:r>
        <w:proofErr w:type="spellStart"/>
        <w:r w:rsidR="001C1921" w:rsidRPr="001C1921">
          <w:rPr>
            <w:rStyle w:val="af1"/>
            <w:rFonts w:ascii="Times New Roman" w:eastAsia="Arial" w:hAnsi="Times New Roman"/>
            <w:i/>
            <w:iCs/>
            <w:sz w:val="24"/>
            <w:szCs w:val="24"/>
          </w:rPr>
          <w:t>Онлайнинспекция.РФ</w:t>
        </w:r>
        <w:proofErr w:type="spellEnd"/>
        <w:r w:rsidR="001C1921" w:rsidRPr="001C1921">
          <w:rPr>
            <w:rStyle w:val="af1"/>
            <w:rFonts w:ascii="Times New Roman" w:eastAsia="Arial" w:hAnsi="Times New Roman"/>
            <w:i/>
            <w:iCs/>
            <w:sz w:val="24"/>
            <w:szCs w:val="24"/>
          </w:rPr>
          <w:t>", 2023) {КонсультантПлюс}</w:t>
        </w:r>
      </w:hyperlink>
    </w:p>
    <w:p w:rsidR="00EA703A" w:rsidRPr="001C1921" w:rsidRDefault="00DB2964" w:rsidP="001C1921">
      <w:pPr>
        <w:pStyle w:val="af2"/>
        <w:numPr>
          <w:ilvl w:val="0"/>
          <w:numId w:val="41"/>
        </w:numPr>
        <w:spacing w:after="0" w:line="240" w:lineRule="auto"/>
        <w:rPr>
          <w:rFonts w:ascii="Times New Roman" w:hAnsi="Times New Roman"/>
          <w:b/>
          <w:bCs/>
          <w:color w:val="C00000"/>
          <w:sz w:val="24"/>
          <w:szCs w:val="24"/>
          <w:u w:val="single"/>
        </w:rPr>
      </w:pPr>
      <w:hyperlink r:id="rId36" w:tooltip="Ссылка на КонсультантПлюс" w:history="1">
        <w:r w:rsidR="00EA703A" w:rsidRPr="001C1921">
          <w:rPr>
            <w:rStyle w:val="af1"/>
            <w:rFonts w:ascii="Times New Roman" w:eastAsia="Arial" w:hAnsi="Times New Roman"/>
            <w:i/>
            <w:iCs/>
            <w:sz w:val="24"/>
            <w:szCs w:val="24"/>
          </w:rPr>
          <w:t>п. 2 ч. 1 ст. 9, Федеральный закон от 29.12.2006 N 255-ФЗ (ред. от 25.12.2023) "Об обязательном социальном страховании на случай временной нетрудоспособности и в связи с материнством" {КонсультантПлюс}</w:t>
        </w:r>
      </w:hyperlink>
    </w:p>
    <w:p w:rsidR="001C1921" w:rsidRPr="007B460F" w:rsidRDefault="00DB2964" w:rsidP="007B460F">
      <w:pPr>
        <w:pStyle w:val="af2"/>
        <w:numPr>
          <w:ilvl w:val="0"/>
          <w:numId w:val="41"/>
        </w:numPr>
        <w:spacing w:after="0" w:line="240" w:lineRule="auto"/>
        <w:rPr>
          <w:rFonts w:ascii="Times New Roman" w:hAnsi="Times New Roman"/>
          <w:b/>
          <w:bCs/>
          <w:color w:val="C00000"/>
          <w:sz w:val="24"/>
          <w:szCs w:val="24"/>
          <w:u w:val="single"/>
        </w:rPr>
      </w:pPr>
      <w:hyperlink r:id="rId37" w:tooltip="Ссылка на КонсультантПлюс" w:history="1">
        <w:r w:rsidR="007B460F" w:rsidRPr="007B460F">
          <w:rPr>
            <w:rStyle w:val="af1"/>
            <w:rFonts w:ascii="Times New Roman" w:eastAsia="Arial" w:hAnsi="Times New Roman"/>
            <w:i/>
            <w:iCs/>
            <w:sz w:val="24"/>
            <w:szCs w:val="24"/>
          </w:rPr>
          <w:t>Готовое решение: Как оформить и оплатить простой по причинам, не зависящим от работодателя и работника (КонсультантПлюс, 2025) {КонсультантПлюс}</w:t>
        </w:r>
      </w:hyperlink>
    </w:p>
    <w:p w:rsidR="007B460F" w:rsidRDefault="007B460F" w:rsidP="00BF195D">
      <w:pPr>
        <w:spacing w:after="0" w:line="240" w:lineRule="auto"/>
        <w:jc w:val="center"/>
        <w:rPr>
          <w:rFonts w:ascii="Times New Roman" w:hAnsi="Times New Roman"/>
          <w:b/>
          <w:bCs/>
          <w:color w:val="C00000"/>
          <w:sz w:val="24"/>
          <w:szCs w:val="24"/>
          <w:u w:val="single"/>
        </w:rPr>
      </w:pPr>
    </w:p>
    <w:p w:rsidR="007B460F" w:rsidRDefault="007B460F" w:rsidP="00BF195D">
      <w:pPr>
        <w:spacing w:after="0" w:line="240" w:lineRule="auto"/>
        <w:jc w:val="center"/>
        <w:rPr>
          <w:rFonts w:ascii="Times New Roman" w:hAnsi="Times New Roman"/>
          <w:b/>
          <w:bCs/>
          <w:color w:val="C00000"/>
          <w:sz w:val="24"/>
          <w:szCs w:val="24"/>
          <w:u w:val="single"/>
        </w:rPr>
      </w:pPr>
    </w:p>
    <w:p w:rsidR="000E5D20" w:rsidRPr="00973B8D" w:rsidRDefault="00803361" w:rsidP="00BF195D">
      <w:pPr>
        <w:spacing w:after="0" w:line="240" w:lineRule="auto"/>
        <w:jc w:val="center"/>
        <w:rPr>
          <w:rFonts w:ascii="Times New Roman" w:hAnsi="Times New Roman"/>
          <w:b/>
          <w:bCs/>
          <w:color w:val="C00000"/>
          <w:sz w:val="24"/>
          <w:szCs w:val="24"/>
          <w:u w:val="single"/>
        </w:rPr>
      </w:pPr>
      <w:r w:rsidRPr="00973B8D">
        <w:rPr>
          <w:rFonts w:ascii="Times New Roman" w:hAnsi="Times New Roman"/>
          <w:b/>
          <w:bCs/>
          <w:color w:val="C00000"/>
          <w:sz w:val="24"/>
          <w:szCs w:val="24"/>
          <w:u w:val="single"/>
        </w:rPr>
        <w:t>Вопрос №4:</w:t>
      </w:r>
    </w:p>
    <w:p w:rsidR="0097733A" w:rsidRPr="00973B8D" w:rsidRDefault="0097733A" w:rsidP="003F33B0">
      <w:pPr>
        <w:spacing w:after="0" w:line="240" w:lineRule="auto"/>
        <w:rPr>
          <w:rFonts w:ascii="Times New Roman" w:hAnsi="Times New Roman"/>
          <w:bCs/>
          <w:sz w:val="24"/>
          <w:szCs w:val="24"/>
          <w:shd w:val="clear" w:color="auto" w:fill="FFFFFF"/>
        </w:rPr>
      </w:pPr>
    </w:p>
    <w:p w:rsidR="00C303A6" w:rsidRPr="00BD3151" w:rsidRDefault="00C303A6" w:rsidP="00C303A6">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fldChar w:fldCharType="begin" w:fldLock="1"/>
      </w:r>
      <w:r>
        <w:rPr>
          <w:rFonts w:ascii="Times New Roman" w:hAnsi="Times New Roman"/>
          <w:color w:val="000000"/>
          <w:sz w:val="24"/>
          <w:szCs w:val="24"/>
        </w:rPr>
        <w:instrText xml:space="preserve"> DOCVARIABLE ОПИСАНИЕДЕЯТЕЛЬНОСТИ </w:instrText>
      </w:r>
      <w:r>
        <w:rPr>
          <w:rFonts w:ascii="Times New Roman" w:hAnsi="Times New Roman"/>
          <w:color w:val="000000"/>
          <w:sz w:val="24"/>
          <w:szCs w:val="24"/>
        </w:rPr>
        <w:fldChar w:fldCharType="separate"/>
      </w:r>
      <w:r>
        <w:rPr>
          <w:rFonts w:ascii="Times New Roman" w:hAnsi="Times New Roman"/>
          <w:color w:val="000000"/>
          <w:sz w:val="24"/>
          <w:szCs w:val="24"/>
        </w:rPr>
        <w:t>Для сотрудников с инвалидностью есть ограничение по оплате больничных - оплачиваются не более 5 месяцев в календарном году. Нашей сотруднице установили инвалидность 07.03.2025. С 01.01.2025  до настоящего момента она находится  на больничном.</w:t>
      </w:r>
      <w:r>
        <w:rPr>
          <w:rFonts w:ascii="Times New Roman" w:hAnsi="Times New Roman"/>
          <w:color w:val="000000"/>
          <w:sz w:val="24"/>
          <w:szCs w:val="24"/>
        </w:rPr>
        <w:br/>
        <w:t>С какого момента надо отсчитывать эти 5 месяцев, подлежащих оплате - со дня установления инвалидности или с начала года?</w:t>
      </w:r>
      <w:r>
        <w:rPr>
          <w:rFonts w:ascii="Times New Roman" w:hAnsi="Times New Roman"/>
          <w:color w:val="000000"/>
          <w:sz w:val="24"/>
          <w:szCs w:val="24"/>
        </w:rPr>
        <w:fldChar w:fldCharType="end"/>
      </w:r>
    </w:p>
    <w:p w:rsidR="008B499D" w:rsidRDefault="008B499D" w:rsidP="000023F9">
      <w:pPr>
        <w:spacing w:after="0" w:line="240" w:lineRule="auto"/>
        <w:rPr>
          <w:rFonts w:ascii="Times New Roman" w:hAnsi="Times New Roman"/>
          <w:b/>
          <w:bCs/>
          <w:color w:val="C00000"/>
          <w:sz w:val="24"/>
          <w:szCs w:val="24"/>
          <w:u w:val="single"/>
          <w:shd w:val="clear" w:color="auto" w:fill="FFFFFF"/>
        </w:rPr>
      </w:pPr>
    </w:p>
    <w:p w:rsidR="0021231C" w:rsidRDefault="00803361" w:rsidP="000023F9">
      <w:pPr>
        <w:spacing w:after="0" w:line="240" w:lineRule="auto"/>
        <w:rPr>
          <w:rFonts w:ascii="Times New Roman" w:hAnsi="Times New Roman"/>
          <w:b/>
          <w:bCs/>
          <w:color w:val="CF3D0F"/>
          <w:sz w:val="24"/>
          <w:szCs w:val="24"/>
          <w:u w:val="single"/>
        </w:rPr>
      </w:pPr>
      <w:r w:rsidRPr="00973B8D">
        <w:rPr>
          <w:rFonts w:ascii="Times New Roman" w:hAnsi="Times New Roman"/>
          <w:b/>
          <w:bCs/>
          <w:color w:val="C00000"/>
          <w:sz w:val="24"/>
          <w:szCs w:val="24"/>
          <w:u w:val="single"/>
          <w:shd w:val="clear" w:color="auto" w:fill="FFFFFF"/>
        </w:rPr>
        <w:t>О</w:t>
      </w:r>
      <w:r w:rsidRPr="00973B8D">
        <w:rPr>
          <w:rFonts w:ascii="Times New Roman" w:hAnsi="Times New Roman"/>
          <w:b/>
          <w:bCs/>
          <w:color w:val="CF3D0F"/>
          <w:sz w:val="24"/>
          <w:szCs w:val="24"/>
          <w:u w:val="single"/>
        </w:rPr>
        <w:t>твет:</w:t>
      </w:r>
    </w:p>
    <w:p w:rsidR="00E806A1" w:rsidRPr="007C7D94" w:rsidRDefault="00E806A1" w:rsidP="00E806A1">
      <w:pPr>
        <w:autoSpaceDE w:val="0"/>
        <w:autoSpaceDN w:val="0"/>
        <w:adjustRightInd w:val="0"/>
        <w:spacing w:after="0" w:line="240" w:lineRule="auto"/>
        <w:jc w:val="both"/>
        <w:rPr>
          <w:rFonts w:ascii="Times New Roman" w:hAnsi="Times New Roman"/>
          <w:b/>
          <w:sz w:val="24"/>
          <w:szCs w:val="24"/>
        </w:rPr>
      </w:pPr>
      <w:r>
        <w:rPr>
          <w:rFonts w:ascii="Times New Roman" w:hAnsi="Times New Roman"/>
          <w:b/>
          <w:color w:val="000000"/>
          <w:sz w:val="24"/>
          <w:szCs w:val="24"/>
        </w:rPr>
        <w:t xml:space="preserve">По нашему </w:t>
      </w:r>
      <w:proofErr w:type="gramStart"/>
      <w:r>
        <w:rPr>
          <w:rFonts w:ascii="Times New Roman" w:hAnsi="Times New Roman"/>
          <w:b/>
          <w:color w:val="000000"/>
          <w:sz w:val="24"/>
          <w:szCs w:val="24"/>
        </w:rPr>
        <w:t xml:space="preserve">мнению,  </w:t>
      </w:r>
      <w:r>
        <w:rPr>
          <w:rFonts w:ascii="Times New Roman" w:hAnsi="Times New Roman"/>
          <w:sz w:val="24"/>
          <w:szCs w:val="24"/>
        </w:rPr>
        <w:t>если</w:t>
      </w:r>
      <w:proofErr w:type="gramEnd"/>
      <w:r>
        <w:rPr>
          <w:rFonts w:ascii="Times New Roman" w:hAnsi="Times New Roman"/>
          <w:sz w:val="24"/>
          <w:szCs w:val="24"/>
        </w:rPr>
        <w:t xml:space="preserve"> работник организации в начале года болел, затем ему была установлена инвалидность, после чего он опять заболел в течение этого года (или продолжает болеть, но уже в статусе инвалида), то максимальный пятимесячный срок выплаты пособия по временной нетрудоспособности в календарном году определяется только исходя из периода болезни </w:t>
      </w:r>
      <w:r w:rsidRPr="007C7D94">
        <w:rPr>
          <w:rFonts w:ascii="Times New Roman" w:hAnsi="Times New Roman"/>
          <w:b/>
          <w:sz w:val="24"/>
          <w:szCs w:val="24"/>
        </w:rPr>
        <w:t>с момента признания работника инвалидом до конца года, без учета периода болезни работника до установления инвалидности.</w:t>
      </w:r>
    </w:p>
    <w:p w:rsidR="00C818F2" w:rsidRDefault="00C818F2" w:rsidP="00BF195D">
      <w:pPr>
        <w:spacing w:after="0" w:line="240" w:lineRule="auto"/>
        <w:rPr>
          <w:rFonts w:ascii="Times New Roman" w:hAnsi="Times New Roman"/>
          <w:color w:val="000000"/>
          <w:sz w:val="24"/>
          <w:szCs w:val="24"/>
        </w:rPr>
      </w:pPr>
    </w:p>
    <w:p w:rsidR="00E806A1" w:rsidRPr="00FB39F3" w:rsidRDefault="00E806A1" w:rsidP="00E806A1">
      <w:pPr>
        <w:autoSpaceDE w:val="0"/>
        <w:autoSpaceDN w:val="0"/>
        <w:adjustRightInd w:val="0"/>
        <w:spacing w:after="0" w:line="240" w:lineRule="auto"/>
        <w:rPr>
          <w:rFonts w:ascii="Times New Roman" w:hAnsi="Times New Roman"/>
          <w:color w:val="000000"/>
          <w:sz w:val="24"/>
          <w:szCs w:val="24"/>
        </w:rPr>
      </w:pPr>
      <w:r w:rsidRPr="00FB39F3">
        <w:rPr>
          <w:rFonts w:ascii="Times New Roman" w:hAnsi="Times New Roman"/>
          <w:color w:val="000000"/>
          <w:sz w:val="24"/>
          <w:szCs w:val="24"/>
        </w:rPr>
        <w:t xml:space="preserve">В данном случае инвалидность работнику была установлена 07.03.2025 </w:t>
      </w:r>
      <w:proofErr w:type="gramStart"/>
      <w:r w:rsidRPr="00FB39F3">
        <w:rPr>
          <w:rFonts w:ascii="Times New Roman" w:hAnsi="Times New Roman"/>
          <w:color w:val="000000"/>
          <w:sz w:val="24"/>
          <w:szCs w:val="24"/>
        </w:rPr>
        <w:t>г..</w:t>
      </w:r>
      <w:proofErr w:type="gramEnd"/>
      <w:r w:rsidRPr="00FB39F3">
        <w:rPr>
          <w:rFonts w:ascii="Times New Roman" w:hAnsi="Times New Roman"/>
          <w:color w:val="000000"/>
          <w:sz w:val="24"/>
          <w:szCs w:val="24"/>
        </w:rPr>
        <w:t xml:space="preserve"> С 01.01.2025 по 06.03.2025 работник находился на больничном в ином статусе.</w:t>
      </w:r>
    </w:p>
    <w:p w:rsidR="00E806A1" w:rsidRPr="00B948E4" w:rsidRDefault="00E806A1" w:rsidP="00E806A1">
      <w:pPr>
        <w:autoSpaceDE w:val="0"/>
        <w:autoSpaceDN w:val="0"/>
        <w:adjustRightInd w:val="0"/>
        <w:spacing w:after="0" w:line="240" w:lineRule="auto"/>
        <w:jc w:val="both"/>
        <w:rPr>
          <w:rFonts w:ascii="Times New Roman" w:hAnsi="Times New Roman"/>
          <w:sz w:val="24"/>
          <w:szCs w:val="24"/>
        </w:rPr>
      </w:pPr>
      <w:r w:rsidRPr="00B948E4">
        <w:rPr>
          <w:rFonts w:ascii="Times New Roman" w:hAnsi="Times New Roman"/>
          <w:sz w:val="24"/>
          <w:szCs w:val="24"/>
        </w:rPr>
        <w:t xml:space="preserve">В случае, когда на дату наступления страхового случая временной нетрудоспособности работник не являлся инвалидом, пособие по листку нетрудоспособности, завершенному установлением инвалидности, назначается и выплачивается по общим правилам, установленным </w:t>
      </w:r>
      <w:hyperlink r:id="rId38" w:history="1">
        <w:r w:rsidRPr="00B948E4">
          <w:rPr>
            <w:rFonts w:ascii="Times New Roman" w:hAnsi="Times New Roman"/>
            <w:color w:val="0000FF"/>
            <w:sz w:val="24"/>
            <w:szCs w:val="24"/>
          </w:rPr>
          <w:t>ч. 1 ст. 6</w:t>
        </w:r>
      </w:hyperlink>
      <w:r w:rsidRPr="00B948E4">
        <w:rPr>
          <w:rFonts w:ascii="Times New Roman" w:hAnsi="Times New Roman"/>
          <w:sz w:val="24"/>
          <w:szCs w:val="24"/>
        </w:rPr>
        <w:t xml:space="preserve"> Закона N 255-ФЗ, за весь период освобождения от работы, указанный в листке нетрудоспособности.</w:t>
      </w:r>
    </w:p>
    <w:p w:rsidR="00E806A1" w:rsidRDefault="00E806A1" w:rsidP="00E806A1">
      <w:pPr>
        <w:autoSpaceDE w:val="0"/>
        <w:autoSpaceDN w:val="0"/>
        <w:adjustRightInd w:val="0"/>
        <w:spacing w:after="0" w:line="240" w:lineRule="auto"/>
        <w:jc w:val="both"/>
        <w:rPr>
          <w:rFonts w:ascii="Times New Roman" w:hAnsi="Times New Roman"/>
          <w:sz w:val="24"/>
          <w:szCs w:val="24"/>
        </w:rPr>
      </w:pPr>
    </w:p>
    <w:p w:rsidR="00E806A1" w:rsidRPr="003A656D" w:rsidRDefault="00E806A1" w:rsidP="00E806A1">
      <w:pPr>
        <w:autoSpaceDE w:val="0"/>
        <w:autoSpaceDN w:val="0"/>
        <w:adjustRightInd w:val="0"/>
        <w:spacing w:after="0" w:line="240" w:lineRule="auto"/>
        <w:jc w:val="both"/>
        <w:rPr>
          <w:rFonts w:ascii="Times New Roman" w:hAnsi="Times New Roman"/>
          <w:sz w:val="24"/>
          <w:szCs w:val="24"/>
        </w:rPr>
      </w:pPr>
      <w:r w:rsidRPr="00A365C8">
        <w:rPr>
          <w:rFonts w:ascii="Times New Roman" w:hAnsi="Times New Roman"/>
          <w:sz w:val="24"/>
          <w:szCs w:val="24"/>
        </w:rPr>
        <w:t xml:space="preserve">После признания работника инвалидом для него начинает действовать новый правовой режим выплаты пособия, а именно </w:t>
      </w:r>
      <w:r w:rsidRPr="003A656D">
        <w:rPr>
          <w:rFonts w:ascii="Times New Roman" w:hAnsi="Times New Roman"/>
          <w:sz w:val="24"/>
          <w:szCs w:val="24"/>
        </w:rPr>
        <w:t xml:space="preserve">не более четырех месяцев подряд или пяти месяцев в календарном </w:t>
      </w:r>
      <w:r w:rsidRPr="003A656D">
        <w:rPr>
          <w:rFonts w:ascii="Times New Roman" w:hAnsi="Times New Roman"/>
          <w:sz w:val="24"/>
          <w:szCs w:val="24"/>
        </w:rPr>
        <w:lastRenderedPageBreak/>
        <w:t>году (</w:t>
      </w:r>
      <w:hyperlink r:id="rId39" w:history="1">
        <w:r w:rsidRPr="003A656D">
          <w:rPr>
            <w:rFonts w:ascii="Times New Roman" w:hAnsi="Times New Roman"/>
            <w:color w:val="0000FF"/>
            <w:sz w:val="24"/>
            <w:szCs w:val="24"/>
          </w:rPr>
          <w:t>ч. 3 ст. 6</w:t>
        </w:r>
      </w:hyperlink>
      <w:r w:rsidRPr="003A656D">
        <w:rPr>
          <w:rFonts w:ascii="Times New Roman" w:hAnsi="Times New Roman"/>
          <w:sz w:val="24"/>
          <w:szCs w:val="24"/>
        </w:rPr>
        <w:t xml:space="preserve"> Федерального закона от 29.12.2006 N 255-ФЗ "Об обязательном социальном страховании на случай временной нетрудоспособности и в связи с материнством").</w:t>
      </w:r>
    </w:p>
    <w:p w:rsidR="00E806A1" w:rsidRDefault="00E806A1" w:rsidP="00E806A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В случае превышения указанного лимита застрахованное лицо не имеет права на пособие по временной нетрудоспособности.</w:t>
      </w:r>
    </w:p>
    <w:p w:rsidR="00E806A1" w:rsidRPr="00A365C8" w:rsidRDefault="00E806A1" w:rsidP="00E806A1">
      <w:pPr>
        <w:autoSpaceDE w:val="0"/>
        <w:autoSpaceDN w:val="0"/>
        <w:adjustRightInd w:val="0"/>
        <w:spacing w:after="0" w:line="240" w:lineRule="auto"/>
        <w:jc w:val="both"/>
        <w:rPr>
          <w:rFonts w:ascii="Times New Roman" w:hAnsi="Times New Roman"/>
          <w:sz w:val="24"/>
          <w:szCs w:val="24"/>
        </w:rPr>
      </w:pPr>
    </w:p>
    <w:p w:rsidR="00E806A1" w:rsidRPr="0022300B" w:rsidRDefault="00E806A1" w:rsidP="00E806A1">
      <w:pPr>
        <w:autoSpaceDE w:val="0"/>
        <w:autoSpaceDN w:val="0"/>
        <w:adjustRightInd w:val="0"/>
        <w:spacing w:after="0" w:line="240" w:lineRule="auto"/>
        <w:jc w:val="both"/>
        <w:rPr>
          <w:rFonts w:ascii="Times New Roman" w:hAnsi="Times New Roman"/>
          <w:sz w:val="24"/>
          <w:szCs w:val="24"/>
        </w:rPr>
      </w:pPr>
      <w:r w:rsidRPr="0022300B">
        <w:rPr>
          <w:rFonts w:ascii="Times New Roman" w:hAnsi="Times New Roman"/>
          <w:sz w:val="24"/>
          <w:szCs w:val="24"/>
        </w:rPr>
        <w:t>Больничные инвалиду оплачивают в общем порядке, но не более 5 месяцев в течение календарного года. Один месяц признается равным 30 календарным дням (</w:t>
      </w:r>
      <w:hyperlink r:id="rId40" w:history="1">
        <w:r w:rsidRPr="0022300B">
          <w:rPr>
            <w:rFonts w:ascii="Times New Roman" w:hAnsi="Times New Roman"/>
            <w:color w:val="0000FF"/>
            <w:sz w:val="24"/>
            <w:szCs w:val="24"/>
          </w:rPr>
          <w:t>ст. 6</w:t>
        </w:r>
      </w:hyperlink>
      <w:r w:rsidRPr="0022300B">
        <w:rPr>
          <w:rFonts w:ascii="Times New Roman" w:hAnsi="Times New Roman"/>
          <w:sz w:val="24"/>
          <w:szCs w:val="24"/>
        </w:rPr>
        <w:t xml:space="preserve"> Закона N 255-ФЗ, </w:t>
      </w:r>
      <w:hyperlink r:id="rId41" w:history="1">
        <w:r w:rsidRPr="0022300B">
          <w:rPr>
            <w:rFonts w:ascii="Times New Roman" w:hAnsi="Times New Roman"/>
            <w:color w:val="0000FF"/>
            <w:sz w:val="24"/>
            <w:szCs w:val="24"/>
          </w:rPr>
          <w:t>Письмо</w:t>
        </w:r>
      </w:hyperlink>
      <w:r w:rsidRPr="0022300B">
        <w:rPr>
          <w:rFonts w:ascii="Times New Roman" w:hAnsi="Times New Roman"/>
          <w:sz w:val="24"/>
          <w:szCs w:val="24"/>
        </w:rPr>
        <w:t xml:space="preserve"> ГУ - МРО ФСС РФ от 18.02.2020 N 14-15/7710-140л).</w:t>
      </w:r>
    </w:p>
    <w:p w:rsidR="00E806A1" w:rsidRDefault="00E806A1" w:rsidP="00E806A1">
      <w:pPr>
        <w:autoSpaceDE w:val="0"/>
        <w:autoSpaceDN w:val="0"/>
        <w:adjustRightInd w:val="0"/>
        <w:spacing w:after="0" w:line="240" w:lineRule="auto"/>
        <w:jc w:val="both"/>
        <w:rPr>
          <w:rFonts w:ascii="Tahoma" w:hAnsi="Tahoma" w:cs="Tahoma"/>
          <w:sz w:val="20"/>
          <w:szCs w:val="20"/>
        </w:rPr>
      </w:pPr>
    </w:p>
    <w:p w:rsidR="00E806A1" w:rsidRPr="00421DE4" w:rsidRDefault="00E806A1" w:rsidP="00E806A1">
      <w:pPr>
        <w:autoSpaceDE w:val="0"/>
        <w:autoSpaceDN w:val="0"/>
        <w:adjustRightInd w:val="0"/>
        <w:spacing w:after="0" w:line="240" w:lineRule="auto"/>
        <w:jc w:val="both"/>
        <w:rPr>
          <w:rFonts w:ascii="Times New Roman" w:hAnsi="Times New Roman"/>
          <w:sz w:val="24"/>
          <w:szCs w:val="24"/>
        </w:rPr>
      </w:pPr>
      <w:r w:rsidRPr="00421DE4">
        <w:rPr>
          <w:rFonts w:ascii="Times New Roman" w:hAnsi="Times New Roman"/>
          <w:sz w:val="24"/>
          <w:szCs w:val="24"/>
        </w:rPr>
        <w:t xml:space="preserve">Застрахованному лицу, признанному в установленном порядке инвалидом, пособие по временной нетрудоспособности (за исключением заболевания туберкулезом) выплачивается не более четырех месяцев подряд или пяти месяцев в календарном году согласно </w:t>
      </w:r>
      <w:hyperlink r:id="rId42" w:history="1">
        <w:r w:rsidRPr="00421DE4">
          <w:rPr>
            <w:rFonts w:ascii="Times New Roman" w:hAnsi="Times New Roman"/>
            <w:color w:val="0000FF"/>
            <w:sz w:val="24"/>
            <w:szCs w:val="24"/>
          </w:rPr>
          <w:t>ч. 3 ст. 6</w:t>
        </w:r>
      </w:hyperlink>
      <w:r w:rsidRPr="00421DE4">
        <w:rPr>
          <w:rFonts w:ascii="Times New Roman" w:hAnsi="Times New Roman"/>
          <w:sz w:val="24"/>
          <w:szCs w:val="24"/>
        </w:rPr>
        <w:t xml:space="preserve"> Закона N 255-ФЗ.</w:t>
      </w:r>
    </w:p>
    <w:p w:rsidR="00E806A1" w:rsidRDefault="00E806A1" w:rsidP="00E806A1">
      <w:pPr>
        <w:autoSpaceDE w:val="0"/>
        <w:autoSpaceDN w:val="0"/>
        <w:adjustRightInd w:val="0"/>
        <w:spacing w:after="0" w:line="240" w:lineRule="auto"/>
        <w:rPr>
          <w:rFonts w:ascii="Times New Roman" w:hAnsi="Times New Roman"/>
          <w:color w:val="000000"/>
          <w:sz w:val="24"/>
          <w:szCs w:val="24"/>
        </w:rPr>
      </w:pPr>
    </w:p>
    <w:p w:rsidR="00E806A1" w:rsidRPr="0045518E" w:rsidRDefault="00E806A1" w:rsidP="00E806A1">
      <w:pPr>
        <w:autoSpaceDE w:val="0"/>
        <w:autoSpaceDN w:val="0"/>
        <w:adjustRightInd w:val="0"/>
        <w:spacing w:after="0" w:line="240" w:lineRule="auto"/>
        <w:jc w:val="both"/>
        <w:rPr>
          <w:rFonts w:ascii="Times New Roman" w:hAnsi="Times New Roman"/>
          <w:bCs/>
          <w:sz w:val="24"/>
          <w:szCs w:val="24"/>
        </w:rPr>
      </w:pPr>
      <w:r w:rsidRPr="0045518E">
        <w:rPr>
          <w:rFonts w:ascii="Times New Roman" w:hAnsi="Times New Roman"/>
          <w:bCs/>
          <w:sz w:val="24"/>
          <w:szCs w:val="24"/>
        </w:rPr>
        <w:t xml:space="preserve">При этом полагаем, что в эти пять месяцев не должен включаться период болезни в этом году до установления инвалидности, так как прямого указания на это в </w:t>
      </w:r>
      <w:hyperlink r:id="rId43" w:history="1">
        <w:r w:rsidRPr="0045518E">
          <w:rPr>
            <w:rFonts w:ascii="Times New Roman" w:hAnsi="Times New Roman"/>
            <w:bCs/>
            <w:color w:val="0000FF"/>
            <w:sz w:val="24"/>
            <w:szCs w:val="24"/>
          </w:rPr>
          <w:t>Законе</w:t>
        </w:r>
      </w:hyperlink>
      <w:r w:rsidRPr="0045518E">
        <w:rPr>
          <w:rFonts w:ascii="Times New Roman" w:hAnsi="Times New Roman"/>
          <w:bCs/>
          <w:sz w:val="24"/>
          <w:szCs w:val="24"/>
        </w:rPr>
        <w:t xml:space="preserve"> N 255-ФЗ нет, данный период был отдельно оплачен на основании </w:t>
      </w:r>
      <w:hyperlink r:id="rId44" w:history="1">
        <w:r w:rsidRPr="0045518E">
          <w:rPr>
            <w:rFonts w:ascii="Times New Roman" w:hAnsi="Times New Roman"/>
            <w:bCs/>
            <w:color w:val="0000FF"/>
            <w:sz w:val="24"/>
            <w:szCs w:val="24"/>
          </w:rPr>
          <w:t>ч. 1 ст. 6</w:t>
        </w:r>
      </w:hyperlink>
      <w:r w:rsidRPr="0045518E">
        <w:rPr>
          <w:rFonts w:ascii="Times New Roman" w:hAnsi="Times New Roman"/>
          <w:bCs/>
          <w:sz w:val="24"/>
          <w:szCs w:val="24"/>
        </w:rPr>
        <w:t xml:space="preserve"> Закона N 255-ФЗ без ограничений, и такое включение привело бы к искусственному распространению положений </w:t>
      </w:r>
      <w:hyperlink r:id="rId45" w:history="1">
        <w:r w:rsidRPr="0045518E">
          <w:rPr>
            <w:rFonts w:ascii="Times New Roman" w:hAnsi="Times New Roman"/>
            <w:bCs/>
            <w:color w:val="0000FF"/>
            <w:sz w:val="24"/>
            <w:szCs w:val="24"/>
          </w:rPr>
          <w:t>ч. 3 ст. 6</w:t>
        </w:r>
      </w:hyperlink>
      <w:r w:rsidRPr="0045518E">
        <w:rPr>
          <w:rFonts w:ascii="Times New Roman" w:hAnsi="Times New Roman"/>
          <w:bCs/>
          <w:sz w:val="24"/>
          <w:szCs w:val="24"/>
        </w:rPr>
        <w:t xml:space="preserve"> Закона N 255-ФЗ на уже оплаченный период болезни и уменьшению оплачиваемого периода болезни после установления инвалидности, то есть к ущемлению прав работника-инвалида - застрахованного лица.</w:t>
      </w:r>
    </w:p>
    <w:p w:rsidR="008B499D" w:rsidRPr="00C818F2" w:rsidRDefault="008B499D" w:rsidP="00BF195D">
      <w:pPr>
        <w:spacing w:after="0" w:line="240" w:lineRule="auto"/>
        <w:rPr>
          <w:rFonts w:ascii="Times New Roman" w:hAnsi="Times New Roman"/>
          <w:color w:val="C00000"/>
          <w:sz w:val="24"/>
          <w:szCs w:val="24"/>
          <w:u w:val="single"/>
        </w:rPr>
      </w:pPr>
    </w:p>
    <w:p w:rsidR="000E5D20" w:rsidRPr="00973B8D" w:rsidRDefault="00803361" w:rsidP="00BF195D">
      <w:pPr>
        <w:spacing w:after="0" w:line="240" w:lineRule="auto"/>
        <w:rPr>
          <w:rFonts w:ascii="Times New Roman" w:hAnsi="Times New Roman"/>
          <w:sz w:val="24"/>
          <w:szCs w:val="24"/>
        </w:rPr>
      </w:pPr>
      <w:r w:rsidRPr="00973B8D">
        <w:rPr>
          <w:rFonts w:ascii="Times New Roman" w:hAnsi="Times New Roman"/>
          <w:b/>
          <w:color w:val="C00000"/>
          <w:sz w:val="24"/>
          <w:szCs w:val="24"/>
          <w:u w:val="single"/>
        </w:rPr>
        <w:t>П</w:t>
      </w:r>
      <w:r w:rsidRPr="00973B8D">
        <w:rPr>
          <w:rFonts w:ascii="Times New Roman" w:hAnsi="Times New Roman"/>
          <w:b/>
          <w:color w:val="CF3D0F"/>
          <w:sz w:val="24"/>
          <w:szCs w:val="24"/>
          <w:u w:val="single"/>
        </w:rPr>
        <w:t xml:space="preserve">оисковые </w:t>
      </w:r>
      <w:proofErr w:type="gramStart"/>
      <w:r w:rsidRPr="00973B8D">
        <w:rPr>
          <w:rFonts w:ascii="Times New Roman" w:hAnsi="Times New Roman"/>
          <w:b/>
          <w:color w:val="CF3D0F"/>
          <w:sz w:val="24"/>
          <w:szCs w:val="24"/>
          <w:u w:val="single"/>
        </w:rPr>
        <w:t>запросы  в</w:t>
      </w:r>
      <w:proofErr w:type="gramEnd"/>
      <w:r w:rsidRPr="00973B8D">
        <w:rPr>
          <w:rFonts w:ascii="Times New Roman" w:hAnsi="Times New Roman"/>
          <w:b/>
          <w:color w:val="CF3D0F"/>
          <w:sz w:val="24"/>
          <w:szCs w:val="24"/>
          <w:u w:val="single"/>
        </w:rPr>
        <w:t xml:space="preserve"> КонсультантПлюс: </w:t>
      </w:r>
    </w:p>
    <w:p w:rsidR="008B499D" w:rsidRPr="009F57F5" w:rsidRDefault="009F57F5" w:rsidP="009F57F5">
      <w:pPr>
        <w:pStyle w:val="af2"/>
        <w:numPr>
          <w:ilvl w:val="0"/>
          <w:numId w:val="43"/>
        </w:numPr>
        <w:spacing w:after="0" w:line="240" w:lineRule="auto"/>
        <w:rPr>
          <w:rFonts w:ascii="Times New Roman" w:hAnsi="Times New Roman"/>
          <w:b/>
          <w:bCs/>
          <w:i/>
          <w:color w:val="002060"/>
          <w:sz w:val="24"/>
          <w:szCs w:val="24"/>
        </w:rPr>
      </w:pPr>
      <w:r w:rsidRPr="009F57F5">
        <w:rPr>
          <w:rFonts w:ascii="Times New Roman" w:hAnsi="Times New Roman"/>
          <w:b/>
          <w:bCs/>
          <w:i/>
          <w:color w:val="002060"/>
          <w:sz w:val="24"/>
          <w:szCs w:val="24"/>
        </w:rPr>
        <w:t>сколько дней в году оплачивается больничный инвалиду</w:t>
      </w:r>
    </w:p>
    <w:p w:rsidR="000E5D20" w:rsidRPr="00973B8D" w:rsidRDefault="00803361" w:rsidP="00BF195D">
      <w:pPr>
        <w:spacing w:after="0" w:line="240" w:lineRule="auto"/>
        <w:rPr>
          <w:rFonts w:ascii="Times New Roman" w:hAnsi="Times New Roman"/>
          <w:b/>
          <w:bCs/>
          <w:color w:val="CF3D0F"/>
          <w:sz w:val="24"/>
          <w:szCs w:val="24"/>
          <w:u w:val="single"/>
        </w:rPr>
      </w:pPr>
      <w:proofErr w:type="gramStart"/>
      <w:r w:rsidRPr="00973B8D">
        <w:rPr>
          <w:rFonts w:ascii="Times New Roman" w:hAnsi="Times New Roman"/>
          <w:b/>
          <w:bCs/>
          <w:color w:val="CF3D0F"/>
          <w:sz w:val="24"/>
          <w:szCs w:val="24"/>
          <w:u w:val="single"/>
        </w:rPr>
        <w:t>Рекомендуемые  материалы</w:t>
      </w:r>
      <w:proofErr w:type="gramEnd"/>
      <w:r w:rsidRPr="00973B8D">
        <w:rPr>
          <w:rFonts w:ascii="Times New Roman" w:hAnsi="Times New Roman"/>
          <w:b/>
          <w:bCs/>
          <w:color w:val="CF3D0F"/>
          <w:sz w:val="24"/>
          <w:szCs w:val="24"/>
          <w:u w:val="single"/>
        </w:rPr>
        <w:t xml:space="preserve"> в КонсультантПлюс: </w:t>
      </w:r>
    </w:p>
    <w:p w:rsidR="00E806A1" w:rsidRPr="009F57F5" w:rsidRDefault="00DB2964" w:rsidP="009F57F5">
      <w:pPr>
        <w:pStyle w:val="af2"/>
        <w:numPr>
          <w:ilvl w:val="0"/>
          <w:numId w:val="44"/>
        </w:numPr>
        <w:autoSpaceDE w:val="0"/>
        <w:autoSpaceDN w:val="0"/>
        <w:adjustRightInd w:val="0"/>
        <w:spacing w:after="0" w:line="240" w:lineRule="auto"/>
        <w:rPr>
          <w:rFonts w:ascii="Times New Roman" w:hAnsi="Times New Roman"/>
          <w:sz w:val="24"/>
          <w:szCs w:val="24"/>
        </w:rPr>
      </w:pPr>
      <w:hyperlink r:id="rId46" w:tooltip="Ссылка на КонсультантПлюс" w:history="1">
        <w:r w:rsidR="00E806A1" w:rsidRPr="009F57F5">
          <w:rPr>
            <w:rStyle w:val="af1"/>
            <w:rFonts w:ascii="Times New Roman" w:eastAsia="Arial" w:hAnsi="Times New Roman"/>
            <w:i/>
            <w:iCs/>
            <w:sz w:val="24"/>
            <w:szCs w:val="24"/>
          </w:rPr>
          <w:t>ч. 3 ст. 6, Федеральный закон от 29.12.2006 N 255-ФЗ (ред. от 25.12.2023) "Об обязательном социальном страховании на случай временной нетрудоспособности и в связи с материнством" {КонсультантПлюс}</w:t>
        </w:r>
      </w:hyperlink>
    </w:p>
    <w:p w:rsidR="00E806A1" w:rsidRPr="009F57F5" w:rsidRDefault="00DB2964" w:rsidP="009F57F5">
      <w:pPr>
        <w:pStyle w:val="af2"/>
        <w:numPr>
          <w:ilvl w:val="0"/>
          <w:numId w:val="44"/>
        </w:numPr>
        <w:autoSpaceDE w:val="0"/>
        <w:autoSpaceDN w:val="0"/>
        <w:adjustRightInd w:val="0"/>
        <w:spacing w:after="0" w:line="240" w:lineRule="auto"/>
        <w:rPr>
          <w:rFonts w:ascii="Times New Roman" w:hAnsi="Times New Roman"/>
          <w:sz w:val="24"/>
          <w:szCs w:val="24"/>
        </w:rPr>
      </w:pPr>
      <w:hyperlink r:id="rId47" w:tooltip="Ссылка на КонсультантПлюс" w:history="1">
        <w:r w:rsidR="00E806A1" w:rsidRPr="009F57F5">
          <w:rPr>
            <w:rStyle w:val="af1"/>
            <w:rFonts w:ascii="Times New Roman" w:eastAsia="Arial" w:hAnsi="Times New Roman"/>
            <w:i/>
            <w:iCs/>
            <w:sz w:val="24"/>
            <w:szCs w:val="24"/>
          </w:rPr>
          <w:t>Вопрос: О выплате пособия по временной нетрудоспособности, если у застрахованного лица в календарном году изменилась группа инвалидности. (Письмо СФР от 17.10.2023 N 08-07/182120л) {КонсультантПлюс}</w:t>
        </w:r>
      </w:hyperlink>
    </w:p>
    <w:p w:rsidR="00E806A1" w:rsidRPr="009F57F5" w:rsidRDefault="00DB2964" w:rsidP="009F57F5">
      <w:pPr>
        <w:pStyle w:val="af2"/>
        <w:numPr>
          <w:ilvl w:val="0"/>
          <w:numId w:val="44"/>
        </w:numPr>
        <w:autoSpaceDE w:val="0"/>
        <w:autoSpaceDN w:val="0"/>
        <w:adjustRightInd w:val="0"/>
        <w:spacing w:after="0" w:line="240" w:lineRule="auto"/>
        <w:rPr>
          <w:rFonts w:ascii="Times New Roman" w:hAnsi="Times New Roman"/>
          <w:sz w:val="24"/>
          <w:szCs w:val="24"/>
        </w:rPr>
      </w:pPr>
      <w:hyperlink r:id="rId48" w:tooltip="Ссылка на КонсультантПлюс" w:history="1">
        <w:r w:rsidR="00E806A1" w:rsidRPr="009F57F5">
          <w:rPr>
            <w:rStyle w:val="af1"/>
            <w:rFonts w:ascii="Times New Roman" w:eastAsia="Arial" w:hAnsi="Times New Roman"/>
            <w:i/>
            <w:iCs/>
            <w:sz w:val="24"/>
            <w:szCs w:val="24"/>
          </w:rPr>
          <w:t>Вопрос: О периоде выплаты пособия при нахождении работника-инвалида на больничном с 15.07.2019 по 26.11.2019. (Письмо ГУ - МРО ФСС РФ от 18.02.2020 N 14-15/7710-140л) {КонсультантПлюс}</w:t>
        </w:r>
      </w:hyperlink>
    </w:p>
    <w:p w:rsidR="00E806A1" w:rsidRPr="009F57F5" w:rsidRDefault="00DB2964" w:rsidP="009F57F5">
      <w:pPr>
        <w:pStyle w:val="af2"/>
        <w:numPr>
          <w:ilvl w:val="0"/>
          <w:numId w:val="44"/>
        </w:numPr>
        <w:autoSpaceDE w:val="0"/>
        <w:autoSpaceDN w:val="0"/>
        <w:adjustRightInd w:val="0"/>
        <w:spacing w:after="0" w:line="240" w:lineRule="auto"/>
        <w:rPr>
          <w:rFonts w:ascii="Times New Roman" w:hAnsi="Times New Roman"/>
          <w:sz w:val="24"/>
          <w:szCs w:val="24"/>
        </w:rPr>
      </w:pPr>
      <w:hyperlink r:id="rId49" w:tooltip="Ссылка на КонсультантПлюс" w:history="1">
        <w:r w:rsidR="00E806A1" w:rsidRPr="009F57F5">
          <w:rPr>
            <w:rStyle w:val="af1"/>
            <w:rFonts w:ascii="Times New Roman" w:eastAsia="Arial" w:hAnsi="Times New Roman"/>
            <w:i/>
            <w:iCs/>
            <w:sz w:val="24"/>
            <w:szCs w:val="24"/>
          </w:rPr>
          <w:t>Вопрос: ...Работник организации в начале года болел, затем ему была установлена инвалидность, после чего он опять заболел в течение этого года. Как определить максимальный пятимесячный срок выплаты пособия по временной нетрудоспособности в календарном году? (Консультация эксперта, 2014) {КонсультантПлюс}</w:t>
        </w:r>
      </w:hyperlink>
    </w:p>
    <w:p w:rsidR="00C818F2" w:rsidRPr="0087293F" w:rsidRDefault="00DB2964" w:rsidP="0087293F">
      <w:pPr>
        <w:pStyle w:val="af2"/>
        <w:numPr>
          <w:ilvl w:val="0"/>
          <w:numId w:val="46"/>
        </w:numPr>
        <w:spacing w:after="0" w:line="240" w:lineRule="auto"/>
        <w:rPr>
          <w:rFonts w:ascii="Times New Roman" w:hAnsi="Times New Roman"/>
          <w:b/>
          <w:bCs/>
          <w:color w:val="C00000"/>
          <w:sz w:val="24"/>
          <w:szCs w:val="24"/>
        </w:rPr>
      </w:pPr>
      <w:hyperlink r:id="rId50" w:tooltip="Ссылка на КонсультантПлюс" w:history="1">
        <w:r w:rsidR="0087293F" w:rsidRPr="0087293F">
          <w:rPr>
            <w:rStyle w:val="af1"/>
            <w:rFonts w:ascii="Times New Roman" w:eastAsia="Arial" w:hAnsi="Times New Roman"/>
            <w:i/>
            <w:iCs/>
            <w:sz w:val="24"/>
            <w:szCs w:val="24"/>
          </w:rPr>
          <w:t>Готовое решение: Как рассчитать и выплатить работнику пособие по временной нетрудоспособности (КонсультантПлюс, 2025) {КонсультантПлюс}</w:t>
        </w:r>
      </w:hyperlink>
    </w:p>
    <w:p w:rsidR="0087293F" w:rsidRDefault="0087293F" w:rsidP="00B20309">
      <w:pPr>
        <w:spacing w:after="0" w:line="240" w:lineRule="auto"/>
        <w:jc w:val="center"/>
        <w:rPr>
          <w:rFonts w:ascii="Times New Roman" w:hAnsi="Times New Roman"/>
          <w:b/>
          <w:bCs/>
          <w:color w:val="C00000"/>
          <w:sz w:val="24"/>
          <w:szCs w:val="24"/>
          <w:u w:val="single"/>
        </w:rPr>
      </w:pPr>
    </w:p>
    <w:p w:rsidR="0087293F" w:rsidRDefault="0087293F" w:rsidP="00B20309">
      <w:pPr>
        <w:spacing w:after="0" w:line="240" w:lineRule="auto"/>
        <w:jc w:val="center"/>
        <w:rPr>
          <w:rFonts w:ascii="Times New Roman" w:hAnsi="Times New Roman"/>
          <w:b/>
          <w:bCs/>
          <w:color w:val="C00000"/>
          <w:sz w:val="24"/>
          <w:szCs w:val="24"/>
          <w:u w:val="single"/>
        </w:rPr>
      </w:pPr>
    </w:p>
    <w:p w:rsidR="000E5D20" w:rsidRPr="00973B8D" w:rsidRDefault="00803361" w:rsidP="00B20309">
      <w:pPr>
        <w:spacing w:after="0" w:line="240" w:lineRule="auto"/>
        <w:jc w:val="center"/>
        <w:rPr>
          <w:rFonts w:ascii="Times New Roman" w:hAnsi="Times New Roman"/>
          <w:b/>
          <w:bCs/>
          <w:color w:val="C00000"/>
          <w:sz w:val="24"/>
          <w:szCs w:val="24"/>
          <w:u w:val="single"/>
        </w:rPr>
      </w:pPr>
      <w:r w:rsidRPr="00973B8D">
        <w:rPr>
          <w:rFonts w:ascii="Times New Roman" w:hAnsi="Times New Roman"/>
          <w:b/>
          <w:bCs/>
          <w:color w:val="C00000"/>
          <w:sz w:val="24"/>
          <w:szCs w:val="24"/>
          <w:u w:val="single"/>
        </w:rPr>
        <w:t>Вопрос №5:</w:t>
      </w:r>
    </w:p>
    <w:p w:rsidR="000023F9" w:rsidRDefault="000023F9" w:rsidP="00D418EF">
      <w:pPr>
        <w:shd w:val="clear" w:color="auto" w:fill="FFFFFF" w:themeFill="background1"/>
        <w:spacing w:after="0" w:line="240" w:lineRule="auto"/>
        <w:rPr>
          <w:rFonts w:ascii="Times New Roman" w:hAnsi="Times New Roman"/>
          <w:color w:val="000000"/>
          <w:sz w:val="24"/>
          <w:szCs w:val="24"/>
        </w:rPr>
      </w:pPr>
    </w:p>
    <w:p w:rsidR="001E185F" w:rsidRDefault="00173FC9" w:rsidP="00D418EF">
      <w:pPr>
        <w:shd w:val="clear" w:color="auto" w:fill="FFFFFF" w:themeFill="background1"/>
        <w:spacing w:after="0" w:line="240" w:lineRule="auto"/>
        <w:rPr>
          <w:rFonts w:ascii="Times New Roman" w:hAnsi="Times New Roman"/>
          <w:bCs/>
          <w:sz w:val="24"/>
          <w:szCs w:val="24"/>
          <w:shd w:val="clear" w:color="auto" w:fill="FFFFFF"/>
        </w:rPr>
      </w:pPr>
      <w:r>
        <w:rPr>
          <w:rFonts w:ascii="Times New Roman" w:hAnsi="Times New Roman"/>
          <w:bCs/>
          <w:sz w:val="24"/>
          <w:szCs w:val="24"/>
          <w:shd w:val="clear" w:color="auto" w:fill="FFFFFF"/>
        </w:rPr>
        <w:t>М</w:t>
      </w:r>
      <w:r w:rsidRPr="00173FC9">
        <w:rPr>
          <w:rFonts w:ascii="Times New Roman" w:hAnsi="Times New Roman"/>
          <w:bCs/>
          <w:sz w:val="24"/>
          <w:szCs w:val="24"/>
          <w:shd w:val="clear" w:color="auto" w:fill="FFFFFF"/>
        </w:rPr>
        <w:t xml:space="preserve">ожно ли принять сотрудника на работу на сокращаемую </w:t>
      </w:r>
      <w:r>
        <w:rPr>
          <w:rFonts w:ascii="Times New Roman" w:hAnsi="Times New Roman"/>
          <w:bCs/>
          <w:sz w:val="24"/>
          <w:szCs w:val="24"/>
          <w:shd w:val="clear" w:color="auto" w:fill="FFFFFF"/>
        </w:rPr>
        <w:t xml:space="preserve">вакантную </w:t>
      </w:r>
      <w:r w:rsidR="00626BEF">
        <w:rPr>
          <w:rFonts w:ascii="Times New Roman" w:hAnsi="Times New Roman"/>
          <w:bCs/>
          <w:sz w:val="24"/>
          <w:szCs w:val="24"/>
          <w:shd w:val="clear" w:color="auto" w:fill="FFFFFF"/>
        </w:rPr>
        <w:t xml:space="preserve">ставку? </w:t>
      </w:r>
      <w:r w:rsidRPr="00173FC9">
        <w:rPr>
          <w:rFonts w:ascii="Times New Roman" w:hAnsi="Times New Roman"/>
          <w:bCs/>
          <w:sz w:val="24"/>
          <w:szCs w:val="24"/>
          <w:shd w:val="clear" w:color="auto" w:fill="FFFFFF"/>
        </w:rPr>
        <w:t xml:space="preserve">Сокращение ставки по приказу </w:t>
      </w:r>
      <w:r>
        <w:rPr>
          <w:rFonts w:ascii="Times New Roman" w:hAnsi="Times New Roman"/>
          <w:bCs/>
          <w:sz w:val="24"/>
          <w:szCs w:val="24"/>
          <w:shd w:val="clear" w:color="auto" w:fill="FFFFFF"/>
        </w:rPr>
        <w:t xml:space="preserve">должно произойти </w:t>
      </w:r>
      <w:r w:rsidRPr="00173FC9">
        <w:rPr>
          <w:rFonts w:ascii="Times New Roman" w:hAnsi="Times New Roman"/>
          <w:bCs/>
          <w:sz w:val="24"/>
          <w:szCs w:val="24"/>
          <w:shd w:val="clear" w:color="auto" w:fill="FFFFFF"/>
        </w:rPr>
        <w:t>14 мая</w:t>
      </w:r>
      <w:r>
        <w:rPr>
          <w:rFonts w:ascii="Times New Roman" w:hAnsi="Times New Roman"/>
          <w:bCs/>
          <w:sz w:val="24"/>
          <w:szCs w:val="24"/>
          <w:shd w:val="clear" w:color="auto" w:fill="FFFFFF"/>
        </w:rPr>
        <w:t>. Руководство решило принять на эту ставку работника</w:t>
      </w:r>
      <w:r w:rsidRPr="00173FC9">
        <w:rPr>
          <w:rFonts w:ascii="Times New Roman" w:hAnsi="Times New Roman"/>
          <w:bCs/>
          <w:sz w:val="24"/>
          <w:szCs w:val="24"/>
          <w:shd w:val="clear" w:color="auto" w:fill="FFFFFF"/>
        </w:rPr>
        <w:t xml:space="preserve"> </w:t>
      </w:r>
      <w:r w:rsidR="00626BEF">
        <w:rPr>
          <w:rFonts w:ascii="Times New Roman" w:hAnsi="Times New Roman"/>
          <w:bCs/>
          <w:sz w:val="24"/>
          <w:szCs w:val="24"/>
          <w:shd w:val="clear" w:color="auto" w:fill="FFFFFF"/>
        </w:rPr>
        <w:t xml:space="preserve">с 1 апреля, </w:t>
      </w:r>
      <w:r>
        <w:rPr>
          <w:rFonts w:ascii="Times New Roman" w:hAnsi="Times New Roman"/>
          <w:bCs/>
          <w:sz w:val="24"/>
          <w:szCs w:val="24"/>
          <w:shd w:val="clear" w:color="auto" w:fill="FFFFFF"/>
        </w:rPr>
        <w:t>полагая</w:t>
      </w:r>
      <w:r w:rsidRPr="00173FC9">
        <w:rPr>
          <w:rFonts w:ascii="Times New Roman" w:hAnsi="Times New Roman"/>
          <w:bCs/>
          <w:sz w:val="24"/>
          <w:szCs w:val="24"/>
          <w:shd w:val="clear" w:color="auto" w:fill="FFFFFF"/>
        </w:rPr>
        <w:t>, что с ним должны заключить не временный</w:t>
      </w:r>
      <w:r>
        <w:rPr>
          <w:rFonts w:ascii="Times New Roman" w:hAnsi="Times New Roman"/>
          <w:bCs/>
          <w:sz w:val="24"/>
          <w:szCs w:val="24"/>
          <w:shd w:val="clear" w:color="auto" w:fill="FFFFFF"/>
        </w:rPr>
        <w:t>, а бессрочный</w:t>
      </w:r>
      <w:r w:rsidRPr="00173FC9">
        <w:rPr>
          <w:rFonts w:ascii="Times New Roman" w:hAnsi="Times New Roman"/>
          <w:bCs/>
          <w:sz w:val="24"/>
          <w:szCs w:val="24"/>
          <w:shd w:val="clear" w:color="auto" w:fill="FFFFFF"/>
        </w:rPr>
        <w:t xml:space="preserve"> трудовой договор!</w:t>
      </w:r>
      <w:r>
        <w:rPr>
          <w:rFonts w:ascii="Times New Roman" w:hAnsi="Times New Roman"/>
          <w:bCs/>
          <w:sz w:val="24"/>
          <w:szCs w:val="24"/>
          <w:shd w:val="clear" w:color="auto" w:fill="FFFFFF"/>
        </w:rPr>
        <w:t xml:space="preserve"> Правомерно ли это? Чем обосновать отказ в приеме на сокращаемую должность?</w:t>
      </w:r>
    </w:p>
    <w:p w:rsidR="008B499D" w:rsidRDefault="008B499D" w:rsidP="00D418EF">
      <w:pPr>
        <w:shd w:val="clear" w:color="auto" w:fill="FFFFFF" w:themeFill="background1"/>
        <w:spacing w:after="0" w:line="240" w:lineRule="auto"/>
        <w:rPr>
          <w:rFonts w:ascii="Times New Roman" w:hAnsi="Times New Roman"/>
          <w:b/>
          <w:bCs/>
          <w:color w:val="C00000"/>
          <w:sz w:val="24"/>
          <w:szCs w:val="24"/>
          <w:u w:val="single"/>
          <w:shd w:val="clear" w:color="auto" w:fill="FFFFFF"/>
        </w:rPr>
      </w:pPr>
    </w:p>
    <w:p w:rsidR="00D418EF" w:rsidRPr="00973B8D" w:rsidRDefault="00D418EF" w:rsidP="00D418EF">
      <w:pPr>
        <w:shd w:val="clear" w:color="auto" w:fill="FFFFFF" w:themeFill="background1"/>
        <w:spacing w:after="0" w:line="240" w:lineRule="auto"/>
        <w:rPr>
          <w:rFonts w:ascii="Times New Roman" w:hAnsi="Times New Roman"/>
          <w:b/>
          <w:bCs/>
          <w:color w:val="CF3D0F"/>
          <w:sz w:val="24"/>
          <w:szCs w:val="24"/>
          <w:u w:val="single"/>
        </w:rPr>
      </w:pPr>
      <w:r w:rsidRPr="00973B8D">
        <w:rPr>
          <w:rFonts w:ascii="Times New Roman" w:hAnsi="Times New Roman"/>
          <w:b/>
          <w:bCs/>
          <w:color w:val="C00000"/>
          <w:sz w:val="24"/>
          <w:szCs w:val="24"/>
          <w:u w:val="single"/>
          <w:shd w:val="clear" w:color="auto" w:fill="FFFFFF"/>
        </w:rPr>
        <w:t>О</w:t>
      </w:r>
      <w:r w:rsidRPr="00973B8D">
        <w:rPr>
          <w:rFonts w:ascii="Times New Roman" w:hAnsi="Times New Roman"/>
          <w:b/>
          <w:bCs/>
          <w:color w:val="CF3D0F"/>
          <w:sz w:val="24"/>
          <w:szCs w:val="24"/>
          <w:u w:val="single"/>
        </w:rPr>
        <w:t>твет:</w:t>
      </w:r>
      <w:r w:rsidRPr="00973B8D">
        <w:rPr>
          <w:rFonts w:ascii="Times New Roman" w:hAnsi="Times New Roman"/>
          <w:b/>
          <w:color w:val="000000"/>
          <w:sz w:val="24"/>
          <w:szCs w:val="24"/>
          <w:u w:val="single"/>
        </w:rPr>
        <w:fldChar w:fldCharType="begin"/>
      </w:r>
      <w:r w:rsidRPr="00973B8D">
        <w:rPr>
          <w:rFonts w:ascii="Times New Roman" w:hAnsi="Times New Roman"/>
          <w:b/>
          <w:color w:val="000000"/>
          <w:sz w:val="24"/>
          <w:szCs w:val="24"/>
          <w:u w:val="single"/>
        </w:rPr>
        <w:instrText xml:space="preserve"> DOCVARIABLE ТЕКСТОТВЕТА </w:instrText>
      </w:r>
      <w:r w:rsidRPr="00973B8D">
        <w:rPr>
          <w:rFonts w:ascii="Times New Roman" w:hAnsi="Times New Roman"/>
          <w:b/>
          <w:color w:val="000000"/>
          <w:sz w:val="24"/>
          <w:szCs w:val="24"/>
          <w:u w:val="single"/>
        </w:rPr>
        <w:fldChar w:fldCharType="end"/>
      </w:r>
    </w:p>
    <w:p w:rsidR="00173FC9" w:rsidRDefault="00173FC9" w:rsidP="001E185F">
      <w:pPr>
        <w:autoSpaceDE w:val="0"/>
        <w:autoSpaceDN w:val="0"/>
        <w:adjustRightInd w:val="0"/>
        <w:spacing w:after="0" w:line="240" w:lineRule="auto"/>
        <w:rPr>
          <w:rFonts w:ascii="Times New Roman" w:hAnsi="Times New Roman"/>
          <w:color w:val="000000"/>
          <w:sz w:val="24"/>
          <w:szCs w:val="24"/>
        </w:rPr>
      </w:pPr>
      <w:r w:rsidRPr="00173FC9">
        <w:rPr>
          <w:rFonts w:ascii="Times New Roman" w:hAnsi="Times New Roman"/>
          <w:color w:val="000000"/>
          <w:sz w:val="24"/>
          <w:szCs w:val="24"/>
        </w:rPr>
        <w:t>Если уже запущена процедура сокращения штат</w:t>
      </w:r>
      <w:r w:rsidR="0058071D">
        <w:rPr>
          <w:rFonts w:ascii="Times New Roman" w:hAnsi="Times New Roman"/>
          <w:color w:val="000000"/>
          <w:sz w:val="24"/>
          <w:szCs w:val="24"/>
        </w:rPr>
        <w:t>а</w:t>
      </w:r>
      <w:r w:rsidRPr="00173FC9">
        <w:rPr>
          <w:rFonts w:ascii="Times New Roman" w:hAnsi="Times New Roman"/>
          <w:color w:val="000000"/>
          <w:sz w:val="24"/>
          <w:szCs w:val="24"/>
        </w:rPr>
        <w:t xml:space="preserve">, </w:t>
      </w:r>
      <w:r>
        <w:rPr>
          <w:rFonts w:ascii="Times New Roman" w:hAnsi="Times New Roman"/>
          <w:color w:val="000000"/>
          <w:sz w:val="24"/>
          <w:szCs w:val="24"/>
        </w:rPr>
        <w:t xml:space="preserve">издан приказ с перечнем исключаемых из штатного расписания должностей, </w:t>
      </w:r>
      <w:r w:rsidRPr="00173FC9">
        <w:rPr>
          <w:rFonts w:ascii="Times New Roman" w:hAnsi="Times New Roman"/>
          <w:color w:val="000000"/>
          <w:sz w:val="24"/>
          <w:szCs w:val="24"/>
        </w:rPr>
        <w:t xml:space="preserve">то считайте, что ставки в ШР уже нет. </w:t>
      </w:r>
      <w:r>
        <w:rPr>
          <w:rFonts w:ascii="Times New Roman" w:hAnsi="Times New Roman"/>
          <w:color w:val="000000"/>
          <w:sz w:val="24"/>
          <w:szCs w:val="24"/>
        </w:rPr>
        <w:t xml:space="preserve">На то, что вакансия </w:t>
      </w:r>
      <w:r>
        <w:rPr>
          <w:rFonts w:ascii="Times New Roman" w:hAnsi="Times New Roman"/>
          <w:color w:val="000000"/>
          <w:sz w:val="24"/>
          <w:szCs w:val="24"/>
        </w:rPr>
        <w:lastRenderedPageBreak/>
        <w:t xml:space="preserve">отсутствует, нужно указать в приказе.  Отказ в приме на должность, подлежащую сокращению, нужно обосновать </w:t>
      </w:r>
      <w:proofErr w:type="gramStart"/>
      <w:r>
        <w:rPr>
          <w:rFonts w:ascii="Times New Roman" w:hAnsi="Times New Roman"/>
          <w:color w:val="000000"/>
          <w:sz w:val="24"/>
          <w:szCs w:val="24"/>
        </w:rPr>
        <w:t>изданным  Приказом</w:t>
      </w:r>
      <w:proofErr w:type="gramEnd"/>
      <w:r>
        <w:rPr>
          <w:rFonts w:ascii="Times New Roman" w:hAnsi="Times New Roman"/>
          <w:color w:val="000000"/>
          <w:sz w:val="24"/>
          <w:szCs w:val="24"/>
        </w:rPr>
        <w:t xml:space="preserve"> по организации.</w:t>
      </w:r>
    </w:p>
    <w:p w:rsidR="00173FC9" w:rsidRDefault="00173FC9" w:rsidP="001E185F">
      <w:pPr>
        <w:autoSpaceDE w:val="0"/>
        <w:autoSpaceDN w:val="0"/>
        <w:adjustRightInd w:val="0"/>
        <w:spacing w:after="0" w:line="240" w:lineRule="auto"/>
        <w:rPr>
          <w:rFonts w:ascii="Times New Roman" w:hAnsi="Times New Roman"/>
          <w:color w:val="000000"/>
          <w:sz w:val="24"/>
          <w:szCs w:val="24"/>
        </w:rPr>
      </w:pPr>
    </w:p>
    <w:p w:rsidR="001E185F" w:rsidRDefault="00173FC9" w:rsidP="001E185F">
      <w:pPr>
        <w:autoSpaceDE w:val="0"/>
        <w:autoSpaceDN w:val="0"/>
        <w:adjustRightInd w:val="0"/>
        <w:spacing w:after="0" w:line="240" w:lineRule="auto"/>
        <w:rPr>
          <w:rFonts w:ascii="Times New Roman" w:hAnsi="Times New Roman"/>
          <w:color w:val="000000"/>
          <w:sz w:val="24"/>
          <w:szCs w:val="24"/>
        </w:rPr>
      </w:pPr>
      <w:r w:rsidRPr="00173FC9">
        <w:rPr>
          <w:rFonts w:ascii="Times New Roman" w:hAnsi="Times New Roman"/>
          <w:color w:val="000000"/>
          <w:sz w:val="24"/>
          <w:szCs w:val="24"/>
        </w:rPr>
        <w:t>Если работник, который ранее работал по этой ставке, уволен по сокращению, досрочно, то ставка должна быть исключена из ШР в день досрочного увольнения.</w:t>
      </w:r>
    </w:p>
    <w:p w:rsidR="004F7D11" w:rsidRDefault="00173FC9" w:rsidP="004F7D11">
      <w:pPr>
        <w:shd w:val="clear" w:color="auto" w:fill="FFFFFF" w:themeFill="background1"/>
        <w:spacing w:after="0" w:line="240" w:lineRule="auto"/>
        <w:rPr>
          <w:rFonts w:ascii="Times New Roman" w:hAnsi="Times New Roman"/>
          <w:sz w:val="24"/>
          <w:szCs w:val="24"/>
        </w:rPr>
      </w:pPr>
      <w:r w:rsidRPr="00173FC9">
        <w:rPr>
          <w:rFonts w:ascii="Times New Roman" w:hAnsi="Times New Roman"/>
          <w:sz w:val="24"/>
          <w:szCs w:val="24"/>
        </w:rPr>
        <w:t>Если</w:t>
      </w:r>
      <w:r>
        <w:rPr>
          <w:rFonts w:ascii="Times New Roman" w:hAnsi="Times New Roman"/>
          <w:sz w:val="24"/>
          <w:szCs w:val="24"/>
        </w:rPr>
        <w:t xml:space="preserve"> же</w:t>
      </w:r>
      <w:r w:rsidRPr="00173FC9">
        <w:rPr>
          <w:rFonts w:ascii="Times New Roman" w:hAnsi="Times New Roman"/>
          <w:sz w:val="24"/>
          <w:szCs w:val="24"/>
        </w:rPr>
        <w:t xml:space="preserve"> </w:t>
      </w:r>
      <w:r>
        <w:rPr>
          <w:rFonts w:ascii="Times New Roman" w:hAnsi="Times New Roman"/>
          <w:sz w:val="24"/>
          <w:szCs w:val="24"/>
        </w:rPr>
        <w:t xml:space="preserve">подлежащая сокращению </w:t>
      </w:r>
      <w:r w:rsidRPr="00173FC9">
        <w:rPr>
          <w:rFonts w:ascii="Times New Roman" w:hAnsi="Times New Roman"/>
          <w:sz w:val="24"/>
          <w:szCs w:val="24"/>
        </w:rPr>
        <w:t xml:space="preserve">должность в ШР </w:t>
      </w:r>
      <w:r>
        <w:rPr>
          <w:rFonts w:ascii="Times New Roman" w:hAnsi="Times New Roman"/>
          <w:sz w:val="24"/>
          <w:szCs w:val="24"/>
        </w:rPr>
        <w:t xml:space="preserve">была </w:t>
      </w:r>
      <w:r w:rsidRPr="00173FC9">
        <w:rPr>
          <w:rFonts w:ascii="Times New Roman" w:hAnsi="Times New Roman"/>
          <w:sz w:val="24"/>
          <w:szCs w:val="24"/>
        </w:rPr>
        <w:t>вакантна, то речь о сокращении штата не идет, имеет место сокращение вакантной должности. Чтобы сократить вакантные должности, издайте об этом приказ. Составьте его в произвольной форме. Укажите в нем название сокращаемых должностей, информацию о том, что они не считаются вакантными, исключаются из штатного расписания. Также включите в приказ распоряжение для кадровой службы остановить подбор соискателей и исключить данные вакансии с сайтов по подбору персонала.</w:t>
      </w:r>
    </w:p>
    <w:p w:rsidR="00CC42ED" w:rsidRDefault="00CC42ED" w:rsidP="004F7D11">
      <w:pPr>
        <w:shd w:val="clear" w:color="auto" w:fill="FFFFFF" w:themeFill="background1"/>
        <w:spacing w:after="0" w:line="240" w:lineRule="auto"/>
        <w:rPr>
          <w:rFonts w:ascii="Times New Roman" w:hAnsi="Times New Roman"/>
          <w:b/>
          <w:color w:val="C96009"/>
          <w:sz w:val="24"/>
          <w:szCs w:val="24"/>
          <w:u w:val="single"/>
        </w:rPr>
      </w:pPr>
    </w:p>
    <w:p w:rsidR="00CC42ED" w:rsidRPr="00CC42ED" w:rsidRDefault="00CC42ED" w:rsidP="004F7D11">
      <w:pPr>
        <w:shd w:val="clear" w:color="auto" w:fill="FFFFFF" w:themeFill="background1"/>
        <w:spacing w:after="0" w:line="240" w:lineRule="auto"/>
        <w:rPr>
          <w:rFonts w:ascii="Times New Roman" w:hAnsi="Times New Roman"/>
          <w:sz w:val="24"/>
          <w:szCs w:val="24"/>
        </w:rPr>
      </w:pPr>
      <w:r w:rsidRPr="00CC42ED">
        <w:rPr>
          <w:rFonts w:ascii="Times New Roman" w:hAnsi="Times New Roman"/>
          <w:sz w:val="24"/>
          <w:szCs w:val="24"/>
        </w:rPr>
        <w:t>Ес</w:t>
      </w:r>
      <w:r>
        <w:rPr>
          <w:rFonts w:ascii="Times New Roman" w:hAnsi="Times New Roman"/>
          <w:sz w:val="24"/>
          <w:szCs w:val="24"/>
        </w:rPr>
        <w:t xml:space="preserve">ли приказ с перечислением сокращаемых должностей не был издан, то должность считается </w:t>
      </w:r>
      <w:proofErr w:type="gramStart"/>
      <w:r>
        <w:rPr>
          <w:rFonts w:ascii="Times New Roman" w:hAnsi="Times New Roman"/>
          <w:sz w:val="24"/>
          <w:szCs w:val="24"/>
        </w:rPr>
        <w:t>вакантной ,</w:t>
      </w:r>
      <w:proofErr w:type="gramEnd"/>
      <w:r>
        <w:rPr>
          <w:rFonts w:ascii="Times New Roman" w:hAnsi="Times New Roman"/>
          <w:sz w:val="24"/>
          <w:szCs w:val="24"/>
        </w:rPr>
        <w:t xml:space="preserve"> и на нее могут претендовать как сокращаемые работники, так и новые соискатели. При этом, в случае если должность подлежит </w:t>
      </w:r>
      <w:proofErr w:type="gramStart"/>
      <w:r>
        <w:rPr>
          <w:rFonts w:ascii="Times New Roman" w:hAnsi="Times New Roman"/>
          <w:sz w:val="24"/>
          <w:szCs w:val="24"/>
        </w:rPr>
        <w:t>сокращению,  вам</w:t>
      </w:r>
      <w:proofErr w:type="gramEnd"/>
      <w:r>
        <w:rPr>
          <w:rFonts w:ascii="Times New Roman" w:hAnsi="Times New Roman"/>
          <w:sz w:val="24"/>
          <w:szCs w:val="24"/>
        </w:rPr>
        <w:t xml:space="preserve"> придется издавать новый приказ, уведомлять вновь принятого работника о предстоящем сокращении и выплачивать ему выходное пособие в соответствии с установленной процедурой сокращения штата.</w:t>
      </w:r>
    </w:p>
    <w:p w:rsidR="00CC42ED" w:rsidRPr="004F7D11" w:rsidRDefault="00CC42ED" w:rsidP="004F7D11">
      <w:pPr>
        <w:shd w:val="clear" w:color="auto" w:fill="FFFFFF" w:themeFill="background1"/>
        <w:spacing w:after="0" w:line="240" w:lineRule="auto"/>
        <w:rPr>
          <w:rFonts w:ascii="Times New Roman" w:hAnsi="Times New Roman"/>
          <w:b/>
          <w:color w:val="C96009"/>
          <w:sz w:val="24"/>
          <w:szCs w:val="24"/>
          <w:u w:val="single"/>
        </w:rPr>
      </w:pPr>
    </w:p>
    <w:p w:rsidR="00D418EF" w:rsidRPr="00C8252F" w:rsidRDefault="00F46AE7" w:rsidP="00D418EF">
      <w:pPr>
        <w:shd w:val="clear" w:color="auto" w:fill="FFFFFF" w:themeFill="background1"/>
        <w:spacing w:after="0" w:line="240" w:lineRule="auto"/>
        <w:rPr>
          <w:rFonts w:ascii="Times New Roman" w:hAnsi="Times New Roman"/>
          <w:b/>
          <w:color w:val="C96009"/>
          <w:sz w:val="24"/>
          <w:szCs w:val="24"/>
          <w:u w:val="single"/>
        </w:rPr>
      </w:pPr>
      <w:r w:rsidRPr="00C8252F">
        <w:rPr>
          <w:rFonts w:ascii="Times New Roman" w:hAnsi="Times New Roman"/>
          <w:b/>
          <w:color w:val="C96009"/>
          <w:sz w:val="24"/>
          <w:szCs w:val="24"/>
          <w:u w:val="single"/>
        </w:rPr>
        <w:t xml:space="preserve"> </w:t>
      </w:r>
      <w:r w:rsidR="00D418EF" w:rsidRPr="00C8252F">
        <w:rPr>
          <w:rFonts w:ascii="Times New Roman" w:hAnsi="Times New Roman"/>
          <w:b/>
          <w:color w:val="C96009"/>
          <w:sz w:val="24"/>
          <w:szCs w:val="24"/>
          <w:u w:val="single"/>
        </w:rPr>
        <w:t xml:space="preserve">Поисковые </w:t>
      </w:r>
      <w:proofErr w:type="gramStart"/>
      <w:r w:rsidR="00D418EF" w:rsidRPr="00C8252F">
        <w:rPr>
          <w:rFonts w:ascii="Times New Roman" w:hAnsi="Times New Roman"/>
          <w:b/>
          <w:color w:val="C96009"/>
          <w:sz w:val="24"/>
          <w:szCs w:val="24"/>
          <w:u w:val="single"/>
        </w:rPr>
        <w:t>запросы  в</w:t>
      </w:r>
      <w:proofErr w:type="gramEnd"/>
      <w:r w:rsidR="00D418EF" w:rsidRPr="00C8252F">
        <w:rPr>
          <w:rFonts w:ascii="Times New Roman" w:hAnsi="Times New Roman"/>
          <w:b/>
          <w:color w:val="C96009"/>
          <w:sz w:val="24"/>
          <w:szCs w:val="24"/>
          <w:u w:val="single"/>
        </w:rPr>
        <w:t xml:space="preserve"> КонсультантПлюс:   </w:t>
      </w:r>
    </w:p>
    <w:p w:rsidR="00CC42ED" w:rsidRPr="00CC42ED" w:rsidRDefault="00CC42ED" w:rsidP="00CC42ED">
      <w:pPr>
        <w:pStyle w:val="af2"/>
        <w:numPr>
          <w:ilvl w:val="0"/>
          <w:numId w:val="43"/>
        </w:numPr>
        <w:shd w:val="clear" w:color="auto" w:fill="FFFFFF" w:themeFill="background1"/>
        <w:spacing w:after="0" w:line="240" w:lineRule="auto"/>
        <w:rPr>
          <w:rFonts w:ascii="Times New Roman" w:hAnsi="Times New Roman"/>
          <w:b/>
          <w:bCs/>
          <w:i/>
          <w:color w:val="002060"/>
          <w:sz w:val="24"/>
          <w:szCs w:val="24"/>
        </w:rPr>
      </w:pPr>
      <w:r w:rsidRPr="00CC42ED">
        <w:rPr>
          <w:rFonts w:ascii="Times New Roman" w:hAnsi="Times New Roman"/>
          <w:b/>
          <w:bCs/>
          <w:i/>
          <w:color w:val="002060"/>
          <w:sz w:val="24"/>
          <w:szCs w:val="24"/>
        </w:rPr>
        <w:t>сокращение вакантной должности</w:t>
      </w:r>
    </w:p>
    <w:p w:rsidR="00D418EF" w:rsidRPr="00F46AE7" w:rsidRDefault="00D418EF" w:rsidP="00D418EF">
      <w:pPr>
        <w:shd w:val="clear" w:color="auto" w:fill="FFFFFF" w:themeFill="background1"/>
        <w:spacing w:after="0" w:line="240" w:lineRule="auto"/>
        <w:rPr>
          <w:rFonts w:ascii="Times New Roman" w:hAnsi="Times New Roman"/>
          <w:b/>
          <w:bCs/>
          <w:color w:val="CF3D0F"/>
          <w:sz w:val="24"/>
          <w:szCs w:val="24"/>
          <w:u w:val="single"/>
        </w:rPr>
      </w:pPr>
      <w:proofErr w:type="gramStart"/>
      <w:r w:rsidRPr="00F46AE7">
        <w:rPr>
          <w:rFonts w:ascii="Times New Roman" w:hAnsi="Times New Roman"/>
          <w:b/>
          <w:bCs/>
          <w:color w:val="CF3D0F"/>
          <w:sz w:val="24"/>
          <w:szCs w:val="24"/>
          <w:u w:val="single"/>
        </w:rPr>
        <w:t>Рекомендуемые  материалы</w:t>
      </w:r>
      <w:proofErr w:type="gramEnd"/>
      <w:r w:rsidRPr="00F46AE7">
        <w:rPr>
          <w:rFonts w:ascii="Times New Roman" w:hAnsi="Times New Roman"/>
          <w:b/>
          <w:bCs/>
          <w:color w:val="CF3D0F"/>
          <w:sz w:val="24"/>
          <w:szCs w:val="24"/>
          <w:u w:val="single"/>
        </w:rPr>
        <w:t xml:space="preserve"> в КонсультантПлюс: </w:t>
      </w:r>
    </w:p>
    <w:p w:rsidR="00D629E5" w:rsidRDefault="00D629E5" w:rsidP="00CB5397">
      <w:pPr>
        <w:spacing w:after="0" w:line="240" w:lineRule="auto"/>
        <w:rPr>
          <w:rFonts w:ascii="Times New Roman" w:hAnsi="Times New Roman"/>
          <w:color w:val="000000"/>
          <w:sz w:val="24"/>
          <w:szCs w:val="24"/>
        </w:rPr>
      </w:pPr>
    </w:p>
    <w:p w:rsidR="008B499D" w:rsidRPr="00CC42ED" w:rsidRDefault="00CC42ED" w:rsidP="00CC42ED">
      <w:pPr>
        <w:pStyle w:val="af2"/>
        <w:numPr>
          <w:ilvl w:val="0"/>
          <w:numId w:val="47"/>
        </w:numPr>
        <w:spacing w:after="0" w:line="240" w:lineRule="auto"/>
        <w:rPr>
          <w:rFonts w:ascii="Times New Roman" w:hAnsi="Times New Roman"/>
        </w:rPr>
      </w:pPr>
      <w:hyperlink r:id="rId51" w:tooltip="Ссылка на КонсультантПлюс" w:history="1">
        <w:r w:rsidRPr="00CC42ED">
          <w:rPr>
            <w:rStyle w:val="af1"/>
            <w:rFonts w:ascii="Times New Roman" w:eastAsia="Arial" w:hAnsi="Times New Roman"/>
            <w:i/>
            <w:iCs/>
          </w:rPr>
          <w:t>Готовое решение: Как произвести увольнение работников по сокращению численности (штата) (КонсультантПлюс, 2025) {КонсультантПлюс}</w:t>
        </w:r>
      </w:hyperlink>
    </w:p>
    <w:p w:rsidR="00CC42ED" w:rsidRPr="00CC42ED" w:rsidRDefault="00CC42ED" w:rsidP="00CC42ED">
      <w:pPr>
        <w:pStyle w:val="af2"/>
        <w:numPr>
          <w:ilvl w:val="0"/>
          <w:numId w:val="47"/>
        </w:numPr>
        <w:spacing w:after="0" w:line="240" w:lineRule="auto"/>
        <w:rPr>
          <w:rFonts w:ascii="Times New Roman" w:hAnsi="Times New Roman"/>
        </w:rPr>
      </w:pPr>
      <w:hyperlink r:id="rId52" w:tooltip="Ссылка на КонсультантПлюс" w:history="1">
        <w:r w:rsidRPr="00CC42ED">
          <w:rPr>
            <w:rStyle w:val="af1"/>
            <w:rFonts w:ascii="Times New Roman" w:eastAsia="Arial" w:hAnsi="Times New Roman"/>
            <w:i/>
            <w:iCs/>
          </w:rPr>
          <w:t>Путеводитель по кадровым вопросам. Штатное расписание {КонсультантПлюс}</w:t>
        </w:r>
      </w:hyperlink>
    </w:p>
    <w:p w:rsidR="00CC42ED" w:rsidRPr="00CC42ED" w:rsidRDefault="00CC42ED" w:rsidP="00CC42ED">
      <w:pPr>
        <w:pStyle w:val="af2"/>
        <w:numPr>
          <w:ilvl w:val="0"/>
          <w:numId w:val="47"/>
        </w:numPr>
        <w:spacing w:after="0" w:line="240" w:lineRule="auto"/>
        <w:rPr>
          <w:rFonts w:ascii="Times New Roman" w:hAnsi="Times New Roman"/>
        </w:rPr>
      </w:pPr>
      <w:hyperlink r:id="rId53" w:tooltip="Ссылка на КонсультантПлюс" w:history="1">
        <w:r w:rsidRPr="00CC42ED">
          <w:rPr>
            <w:rStyle w:val="af1"/>
            <w:rFonts w:ascii="Times New Roman" w:eastAsia="Arial" w:hAnsi="Times New Roman"/>
            <w:i/>
            <w:iCs/>
          </w:rPr>
          <w:t>Типовая ситуация: Штатное расписание: как составить и изменить (Издательство "Главная книга", 2025) {КонсультантПлюс}</w:t>
        </w:r>
      </w:hyperlink>
    </w:p>
    <w:p w:rsidR="00CC42ED" w:rsidRPr="00CC42ED" w:rsidRDefault="00CC42ED" w:rsidP="00CC42ED">
      <w:pPr>
        <w:pStyle w:val="af2"/>
        <w:numPr>
          <w:ilvl w:val="0"/>
          <w:numId w:val="47"/>
        </w:numPr>
        <w:spacing w:after="0" w:line="240" w:lineRule="auto"/>
        <w:rPr>
          <w:rFonts w:ascii="Times New Roman" w:hAnsi="Times New Roman"/>
          <w:color w:val="000000"/>
          <w:sz w:val="24"/>
          <w:szCs w:val="24"/>
        </w:rPr>
      </w:pPr>
      <w:hyperlink r:id="rId54" w:tooltip="Ссылка на КонсультантПлюс" w:history="1">
        <w:r w:rsidRPr="00CC42ED">
          <w:rPr>
            <w:rStyle w:val="af1"/>
            <w:rFonts w:ascii="Times New Roman" w:eastAsia="Arial" w:hAnsi="Times New Roman"/>
            <w:i/>
            <w:iCs/>
          </w:rPr>
          <w:t>Готовое решение: Как составить приказ о сокращении вакантных должностей в организации (КонсультантПлюс, 2025) {КонсультантПлюс}</w:t>
        </w:r>
      </w:hyperlink>
    </w:p>
    <w:p w:rsidR="001E185F" w:rsidRDefault="001E185F">
      <w:pPr>
        <w:spacing w:after="0" w:line="240" w:lineRule="auto"/>
        <w:jc w:val="center"/>
        <w:rPr>
          <w:rFonts w:ascii="Times New Roman" w:hAnsi="Times New Roman"/>
          <w:b/>
          <w:color w:val="F79646" w:themeColor="accent6"/>
          <w:sz w:val="28"/>
          <w:szCs w:val="28"/>
          <w:u w:val="single"/>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pPr>
    </w:p>
    <w:p w:rsidR="001E185F" w:rsidRDefault="001E185F">
      <w:pPr>
        <w:spacing w:after="0" w:line="240" w:lineRule="auto"/>
        <w:jc w:val="center"/>
        <w:rPr>
          <w:rFonts w:ascii="Times New Roman" w:hAnsi="Times New Roman"/>
          <w:b/>
          <w:color w:val="F79646" w:themeColor="accent6"/>
          <w:sz w:val="28"/>
          <w:szCs w:val="28"/>
          <w:u w:val="single"/>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pPr>
    </w:p>
    <w:p w:rsidR="000E5D20" w:rsidRPr="00973B8D" w:rsidRDefault="00803361">
      <w:pPr>
        <w:spacing w:after="0" w:line="240" w:lineRule="auto"/>
        <w:jc w:val="center"/>
        <w:rPr>
          <w:rFonts w:ascii="Times New Roman" w:hAnsi="Times New Roman"/>
          <w:b/>
          <w:color w:val="F79646" w:themeColor="accent6"/>
          <w:sz w:val="28"/>
          <w:szCs w:val="28"/>
          <w:u w:val="single"/>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pPr>
      <w:r w:rsidRPr="00973B8D">
        <w:rPr>
          <w:rFonts w:ascii="Times New Roman" w:hAnsi="Times New Roman"/>
          <w:b/>
          <w:color w:val="F79646" w:themeColor="accent6"/>
          <w:sz w:val="28"/>
          <w:szCs w:val="28"/>
          <w:u w:val="single"/>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t>Законодательство многообразно, актуальное решение должно быть одно</w:t>
      </w:r>
    </w:p>
    <w:p w:rsidR="000E5D20" w:rsidRPr="00973B8D" w:rsidRDefault="000E5D20">
      <w:pPr>
        <w:spacing w:after="0" w:line="240" w:lineRule="auto"/>
        <w:jc w:val="center"/>
        <w:rPr>
          <w:rFonts w:ascii="Times New Roman" w:hAnsi="Times New Roman"/>
          <w:b/>
          <w:color w:val="F79646" w:themeColor="accent6"/>
          <w:sz w:val="24"/>
          <w:szCs w:val="24"/>
          <w14:textFill>
            <w14:gradFill>
              <w14:gsLst>
                <w14:gs w14:pos="0">
                  <w14:schemeClr w14:val="accent6">
                    <w14:lumMod w14:val="75000"/>
                    <w14:shade w14:val="30000"/>
                    <w14:satMod w14:val="115000"/>
                  </w14:schemeClr>
                </w14:gs>
                <w14:gs w14:pos="50000">
                  <w14:schemeClr w14:val="accent6">
                    <w14:lumMod w14:val="75000"/>
                    <w14:shade w14:val="67500"/>
                    <w14:satMod w14:val="115000"/>
                  </w14:schemeClr>
                </w14:gs>
                <w14:gs w14:pos="100000">
                  <w14:schemeClr w14:val="accent6">
                    <w14:lumMod w14:val="75000"/>
                    <w14:shade w14:val="100000"/>
                    <w14:satMod w14:val="115000"/>
                  </w14:schemeClr>
                </w14:gs>
              </w14:gsLst>
              <w14:path w14:path="circle">
                <w14:fillToRect w14:l="50000" w14:t="50000" w14:r="50000" w14:b="50000"/>
              </w14:path>
            </w14:gradFill>
          </w14:textFill>
        </w:rPr>
      </w:pPr>
    </w:p>
    <w:p w:rsidR="000E5D20" w:rsidRDefault="00803361" w:rsidP="0029731F">
      <w:pPr>
        <w:spacing w:after="0" w:line="240" w:lineRule="auto"/>
        <w:jc w:val="center"/>
        <w:rPr>
          <w:rFonts w:ascii="Times New Roman" w:hAnsi="Times New Roman"/>
          <w:b/>
          <w:color w:val="7030A0"/>
          <w:sz w:val="24"/>
          <w:szCs w:val="24"/>
          <w14:textFill>
            <w14:gradFill>
              <w14:gsLst>
                <w14:gs w14:pos="0">
                  <w14:srgbClr w14:val="7030A0">
                    <w14:shade w14:val="30000"/>
                    <w14:satMod w14:val="115000"/>
                  </w14:srgbClr>
                </w14:gs>
                <w14:gs w14:pos="50000">
                  <w14:srgbClr w14:val="7030A0">
                    <w14:shade w14:val="67500"/>
                    <w14:satMod w14:val="115000"/>
                  </w14:srgbClr>
                </w14:gs>
                <w14:gs w14:pos="100000">
                  <w14:srgbClr w14:val="7030A0">
                    <w14:shade w14:val="100000"/>
                    <w14:satMod w14:val="115000"/>
                  </w14:srgbClr>
                </w14:gs>
              </w14:gsLst>
              <w14:path w14:path="circle">
                <w14:fillToRect w14:l="50000" w14:t="50000" w14:r="50000" w14:b="50000"/>
              </w14:path>
            </w14:gradFill>
          </w14:textFill>
        </w:rPr>
      </w:pPr>
      <w:r w:rsidRPr="00973B8D">
        <w:rPr>
          <w:rFonts w:ascii="Times New Roman" w:hAnsi="Times New Roman"/>
          <w:b/>
          <w:color w:val="7030A0"/>
          <w:sz w:val="24"/>
          <w:szCs w:val="24"/>
          <w14:textFill>
            <w14:gradFill>
              <w14:gsLst>
                <w14:gs w14:pos="0">
                  <w14:srgbClr w14:val="7030A0">
                    <w14:shade w14:val="30000"/>
                    <w14:satMod w14:val="115000"/>
                  </w14:srgbClr>
                </w14:gs>
                <w14:gs w14:pos="50000">
                  <w14:srgbClr w14:val="7030A0">
                    <w14:shade w14:val="67500"/>
                    <w14:satMod w14:val="115000"/>
                  </w14:srgbClr>
                </w14:gs>
                <w14:gs w14:pos="100000">
                  <w14:srgbClr w14:val="7030A0">
                    <w14:shade w14:val="100000"/>
                    <w14:satMod w14:val="115000"/>
                  </w14:srgbClr>
                </w14:gs>
              </w14:gsLst>
              <w14:path w14:path="circle">
                <w14:fillToRect w14:l="50000" w14:t="50000" w14:r="50000" w14:b="50000"/>
              </w14:path>
            </w14:gradFill>
          </w14:textFill>
        </w:rPr>
        <w:t>Благодарим Вас за выбор ООО «РИЦ» в качестве помощника в решении профессиональных вопросов</w:t>
      </w:r>
    </w:p>
    <w:sectPr w:rsidR="000E5D20">
      <w:footerReference w:type="default" r:id="rId55"/>
      <w:pgSz w:w="11906" w:h="16838"/>
      <w:pgMar w:top="0" w:right="850" w:bottom="1134"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E5D20" w:rsidRDefault="00803361">
      <w:pPr>
        <w:spacing w:after="0" w:line="240" w:lineRule="auto"/>
      </w:pPr>
      <w:r>
        <w:separator/>
      </w:r>
    </w:p>
  </w:endnote>
  <w:endnote w:type="continuationSeparator" w:id="0">
    <w:p w:rsidR="000E5D20" w:rsidRDefault="008033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5D20" w:rsidRDefault="00803361">
    <w:pPr>
      <w:spacing w:after="0" w:line="240" w:lineRule="auto"/>
      <w:jc w:val="center"/>
      <w:rPr>
        <w:rFonts w:ascii="Times New Roman" w:hAnsi="Times New Roman"/>
        <w:b/>
        <w:bCs/>
        <w:color w:val="FF6600"/>
        <w:sz w:val="20"/>
        <w:szCs w:val="20"/>
        <w:u w:val="single"/>
      </w:rPr>
    </w:pPr>
    <w:r>
      <w:rPr>
        <w:rFonts w:ascii="Times New Roman" w:hAnsi="Times New Roman"/>
        <w:b/>
        <w:bCs/>
        <w:color w:val="FF6600"/>
        <w:sz w:val="20"/>
        <w:szCs w:val="20"/>
        <w:u w:val="single"/>
      </w:rPr>
      <w:t>Линия Консультаций ООО «РИЦ»</w:t>
    </w:r>
  </w:p>
  <w:p w:rsidR="000E5D20" w:rsidRDefault="00DB2964">
    <w:pPr>
      <w:spacing w:after="0" w:line="240" w:lineRule="auto"/>
      <w:jc w:val="center"/>
      <w:rPr>
        <w:rFonts w:ascii="Times New Roman" w:hAnsi="Times New Roman"/>
        <w:b/>
        <w:bCs/>
        <w:color w:val="0000FF"/>
      </w:rPr>
    </w:pPr>
    <w:hyperlink r:id="rId1" w:tooltip="http://www.ric501.ru" w:history="1">
      <w:r w:rsidR="00803361">
        <w:rPr>
          <w:rStyle w:val="af1"/>
          <w:rFonts w:ascii="Times New Roman" w:hAnsi="Times New Roman"/>
          <w:b/>
          <w:bCs/>
        </w:rPr>
        <w:t>www.ric501.ru</w:t>
      </w:r>
    </w:hyperlink>
  </w:p>
  <w:p w:rsidR="000E5D20" w:rsidRDefault="00803361">
    <w:pPr>
      <w:spacing w:after="0" w:line="240" w:lineRule="auto"/>
      <w:jc w:val="center"/>
      <w:rPr>
        <w:rFonts w:ascii="Times New Roman" w:hAnsi="Times New Roman"/>
        <w:b/>
        <w:bCs/>
        <w:color w:val="0000FF"/>
      </w:rPr>
    </w:pPr>
    <w:proofErr w:type="gramStart"/>
    <w:r>
      <w:rPr>
        <w:rFonts w:ascii="Times New Roman" w:hAnsi="Times New Roman"/>
        <w:b/>
        <w:bCs/>
        <w:color w:val="7030A0"/>
        <w:sz w:val="20"/>
        <w:szCs w:val="20"/>
      </w:rPr>
      <w:t>телефон:</w:t>
    </w:r>
    <w:r>
      <w:rPr>
        <w:rFonts w:ascii="Times New Roman" w:hAnsi="Times New Roman"/>
        <w:b/>
        <w:bCs/>
        <w:color w:val="0000FF"/>
      </w:rPr>
      <w:t xml:space="preserve">  8</w:t>
    </w:r>
    <w:proofErr w:type="gramEnd"/>
    <w:r>
      <w:rPr>
        <w:rFonts w:ascii="Times New Roman" w:hAnsi="Times New Roman"/>
        <w:b/>
        <w:bCs/>
        <w:color w:val="0000FF"/>
      </w:rPr>
      <w:t>(812) 9-606-900</w:t>
    </w:r>
  </w:p>
  <w:p w:rsidR="000E5D20" w:rsidRDefault="00803361">
    <w:pPr>
      <w:spacing w:after="0" w:line="240" w:lineRule="auto"/>
      <w:jc w:val="center"/>
      <w:rPr>
        <w:rFonts w:ascii="Times New Roman" w:hAnsi="Times New Roman"/>
        <w:b/>
        <w:bCs/>
        <w:color w:val="0000FF"/>
      </w:rPr>
    </w:pPr>
    <w:r>
      <w:rPr>
        <w:rFonts w:ascii="Times New Roman" w:hAnsi="Times New Roman"/>
        <w:b/>
        <w:bCs/>
        <w:color w:val="7030A0"/>
        <w:sz w:val="20"/>
        <w:szCs w:val="20"/>
        <w:lang w:val="en-US"/>
      </w:rPr>
      <w:t>e</w:t>
    </w:r>
    <w:r>
      <w:rPr>
        <w:rFonts w:ascii="Times New Roman" w:hAnsi="Times New Roman"/>
        <w:b/>
        <w:bCs/>
        <w:color w:val="7030A0"/>
        <w:sz w:val="20"/>
        <w:szCs w:val="20"/>
      </w:rPr>
      <w:t>-</w:t>
    </w:r>
    <w:r>
      <w:rPr>
        <w:rFonts w:ascii="Times New Roman" w:hAnsi="Times New Roman"/>
        <w:b/>
        <w:bCs/>
        <w:color w:val="7030A0"/>
        <w:sz w:val="20"/>
        <w:szCs w:val="20"/>
        <w:lang w:val="en-US"/>
      </w:rPr>
      <w:t>mail</w:t>
    </w:r>
    <w:r>
      <w:rPr>
        <w:rFonts w:ascii="Times New Roman" w:hAnsi="Times New Roman"/>
        <w:b/>
        <w:bCs/>
        <w:color w:val="7030A0"/>
        <w:sz w:val="20"/>
        <w:szCs w:val="20"/>
      </w:rPr>
      <w:t>:</w:t>
    </w:r>
    <w:r>
      <w:rPr>
        <w:rFonts w:ascii="Times New Roman" w:hAnsi="Times New Roman"/>
        <w:b/>
        <w:bCs/>
        <w:color w:val="0000FF"/>
      </w:rPr>
      <w:t xml:space="preserve"> </w:t>
    </w:r>
    <w:hyperlink r:id="rId2" w:tooltip="mailto:gl@ric501.ru" w:history="1">
      <w:r>
        <w:rPr>
          <w:rStyle w:val="af1"/>
          <w:rFonts w:ascii="Times New Roman" w:hAnsi="Times New Roman"/>
          <w:b/>
          <w:bCs/>
          <w:lang w:val="en-US"/>
        </w:rPr>
        <w:t>gl</w:t>
      </w:r>
      <w:r>
        <w:rPr>
          <w:rStyle w:val="af1"/>
          <w:rFonts w:ascii="Times New Roman" w:hAnsi="Times New Roman"/>
          <w:b/>
          <w:bCs/>
        </w:rPr>
        <w:t>@</w:t>
      </w:r>
      <w:r>
        <w:rPr>
          <w:rStyle w:val="af1"/>
          <w:rFonts w:ascii="Times New Roman" w:hAnsi="Times New Roman"/>
          <w:b/>
          <w:bCs/>
          <w:lang w:val="en-US"/>
        </w:rPr>
        <w:t>ric</w:t>
      </w:r>
      <w:r>
        <w:rPr>
          <w:rStyle w:val="af1"/>
          <w:rFonts w:ascii="Times New Roman" w:hAnsi="Times New Roman"/>
          <w:b/>
          <w:bCs/>
        </w:rPr>
        <w:t>501.</w:t>
      </w:r>
      <w:proofErr w:type="spellStart"/>
      <w:r>
        <w:rPr>
          <w:rStyle w:val="af1"/>
          <w:rFonts w:ascii="Times New Roman" w:hAnsi="Times New Roman"/>
          <w:b/>
          <w:bCs/>
          <w:lang w:val="en-US"/>
        </w:rPr>
        <w:t>ru</w:t>
      </w:r>
      <w:proofErr w:type="spellEnd"/>
    </w:hyperlink>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E5D20" w:rsidRDefault="00803361">
      <w:pPr>
        <w:spacing w:after="0" w:line="240" w:lineRule="auto"/>
      </w:pPr>
      <w:r>
        <w:separator/>
      </w:r>
    </w:p>
  </w:footnote>
  <w:footnote w:type="continuationSeparator" w:id="0">
    <w:p w:rsidR="000E5D20" w:rsidRDefault="0080336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1.25pt;height:11.25pt" o:bullet="t">
        <v:imagedata r:id="rId1" o:title="mso897B"/>
      </v:shape>
    </w:pict>
  </w:numPicBullet>
  <w:abstractNum w:abstractNumId="0" w15:restartNumberingAfterBreak="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15:restartNumberingAfterBreak="0">
    <w:nsid w:val="051E0B0C"/>
    <w:multiLevelType w:val="hybridMultilevel"/>
    <w:tmpl w:val="184EE45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7934E67"/>
    <w:multiLevelType w:val="hybridMultilevel"/>
    <w:tmpl w:val="2E9C5FF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B75261F"/>
    <w:multiLevelType w:val="hybridMultilevel"/>
    <w:tmpl w:val="6D40B0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B9A55A9"/>
    <w:multiLevelType w:val="hybridMultilevel"/>
    <w:tmpl w:val="D47047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BC5254C"/>
    <w:multiLevelType w:val="hybridMultilevel"/>
    <w:tmpl w:val="0834204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E377BD7"/>
    <w:multiLevelType w:val="hybridMultilevel"/>
    <w:tmpl w:val="6D34ED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342028A"/>
    <w:multiLevelType w:val="hybridMultilevel"/>
    <w:tmpl w:val="130622F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5422BC1"/>
    <w:multiLevelType w:val="hybridMultilevel"/>
    <w:tmpl w:val="6AA0F4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62842A5"/>
    <w:multiLevelType w:val="hybridMultilevel"/>
    <w:tmpl w:val="020A7888"/>
    <w:lvl w:ilvl="0" w:tplc="0419000B">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0" w15:restartNumberingAfterBreak="0">
    <w:nsid w:val="1D480E25"/>
    <w:multiLevelType w:val="hybridMultilevel"/>
    <w:tmpl w:val="A5B6E9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1E3B68B4"/>
    <w:multiLevelType w:val="hybridMultilevel"/>
    <w:tmpl w:val="2D9068E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AC632B8"/>
    <w:multiLevelType w:val="hybridMultilevel"/>
    <w:tmpl w:val="CE16C4C0"/>
    <w:lvl w:ilvl="0" w:tplc="04190001">
      <w:start w:val="1"/>
      <w:numFmt w:val="bullet"/>
      <w:lvlText w:val=""/>
      <w:lvlJc w:val="left"/>
      <w:pPr>
        <w:ind w:left="798" w:hanging="360"/>
      </w:pPr>
      <w:rPr>
        <w:rFonts w:ascii="Symbol" w:hAnsi="Symbol" w:hint="default"/>
      </w:rPr>
    </w:lvl>
    <w:lvl w:ilvl="1" w:tplc="04190003" w:tentative="1">
      <w:start w:val="1"/>
      <w:numFmt w:val="bullet"/>
      <w:lvlText w:val="o"/>
      <w:lvlJc w:val="left"/>
      <w:pPr>
        <w:ind w:left="1518" w:hanging="360"/>
      </w:pPr>
      <w:rPr>
        <w:rFonts w:ascii="Courier New" w:hAnsi="Courier New" w:cs="Courier New" w:hint="default"/>
      </w:rPr>
    </w:lvl>
    <w:lvl w:ilvl="2" w:tplc="04190005" w:tentative="1">
      <w:start w:val="1"/>
      <w:numFmt w:val="bullet"/>
      <w:lvlText w:val=""/>
      <w:lvlJc w:val="left"/>
      <w:pPr>
        <w:ind w:left="2238" w:hanging="360"/>
      </w:pPr>
      <w:rPr>
        <w:rFonts w:ascii="Wingdings" w:hAnsi="Wingdings" w:hint="default"/>
      </w:rPr>
    </w:lvl>
    <w:lvl w:ilvl="3" w:tplc="04190001" w:tentative="1">
      <w:start w:val="1"/>
      <w:numFmt w:val="bullet"/>
      <w:lvlText w:val=""/>
      <w:lvlJc w:val="left"/>
      <w:pPr>
        <w:ind w:left="2958" w:hanging="360"/>
      </w:pPr>
      <w:rPr>
        <w:rFonts w:ascii="Symbol" w:hAnsi="Symbol" w:hint="default"/>
      </w:rPr>
    </w:lvl>
    <w:lvl w:ilvl="4" w:tplc="04190003" w:tentative="1">
      <w:start w:val="1"/>
      <w:numFmt w:val="bullet"/>
      <w:lvlText w:val="o"/>
      <w:lvlJc w:val="left"/>
      <w:pPr>
        <w:ind w:left="3678" w:hanging="360"/>
      </w:pPr>
      <w:rPr>
        <w:rFonts w:ascii="Courier New" w:hAnsi="Courier New" w:cs="Courier New" w:hint="default"/>
      </w:rPr>
    </w:lvl>
    <w:lvl w:ilvl="5" w:tplc="04190005" w:tentative="1">
      <w:start w:val="1"/>
      <w:numFmt w:val="bullet"/>
      <w:lvlText w:val=""/>
      <w:lvlJc w:val="left"/>
      <w:pPr>
        <w:ind w:left="4398" w:hanging="360"/>
      </w:pPr>
      <w:rPr>
        <w:rFonts w:ascii="Wingdings" w:hAnsi="Wingdings" w:hint="default"/>
      </w:rPr>
    </w:lvl>
    <w:lvl w:ilvl="6" w:tplc="04190001" w:tentative="1">
      <w:start w:val="1"/>
      <w:numFmt w:val="bullet"/>
      <w:lvlText w:val=""/>
      <w:lvlJc w:val="left"/>
      <w:pPr>
        <w:ind w:left="5118" w:hanging="360"/>
      </w:pPr>
      <w:rPr>
        <w:rFonts w:ascii="Symbol" w:hAnsi="Symbol" w:hint="default"/>
      </w:rPr>
    </w:lvl>
    <w:lvl w:ilvl="7" w:tplc="04190003" w:tentative="1">
      <w:start w:val="1"/>
      <w:numFmt w:val="bullet"/>
      <w:lvlText w:val="o"/>
      <w:lvlJc w:val="left"/>
      <w:pPr>
        <w:ind w:left="5838" w:hanging="360"/>
      </w:pPr>
      <w:rPr>
        <w:rFonts w:ascii="Courier New" w:hAnsi="Courier New" w:cs="Courier New" w:hint="default"/>
      </w:rPr>
    </w:lvl>
    <w:lvl w:ilvl="8" w:tplc="04190005" w:tentative="1">
      <w:start w:val="1"/>
      <w:numFmt w:val="bullet"/>
      <w:lvlText w:val=""/>
      <w:lvlJc w:val="left"/>
      <w:pPr>
        <w:ind w:left="6558" w:hanging="360"/>
      </w:pPr>
      <w:rPr>
        <w:rFonts w:ascii="Wingdings" w:hAnsi="Wingdings" w:hint="default"/>
      </w:rPr>
    </w:lvl>
  </w:abstractNum>
  <w:abstractNum w:abstractNumId="13" w15:restartNumberingAfterBreak="0">
    <w:nsid w:val="2B2B4AED"/>
    <w:multiLevelType w:val="hybridMultilevel"/>
    <w:tmpl w:val="F79838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37E17118"/>
    <w:multiLevelType w:val="hybridMultilevel"/>
    <w:tmpl w:val="F9B086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9983DC2"/>
    <w:multiLevelType w:val="hybridMultilevel"/>
    <w:tmpl w:val="FF0CF4F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39B639CB"/>
    <w:multiLevelType w:val="hybridMultilevel"/>
    <w:tmpl w:val="7AF8FC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E074192"/>
    <w:multiLevelType w:val="hybridMultilevel"/>
    <w:tmpl w:val="78E69E6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3F3A4CF2"/>
    <w:multiLevelType w:val="hybridMultilevel"/>
    <w:tmpl w:val="6FAEDD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0970FD1"/>
    <w:multiLevelType w:val="hybridMultilevel"/>
    <w:tmpl w:val="1284B6A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426617E0"/>
    <w:multiLevelType w:val="hybridMultilevel"/>
    <w:tmpl w:val="2F9025AE"/>
    <w:lvl w:ilvl="0" w:tplc="04190007">
      <w:start w:val="1"/>
      <w:numFmt w:val="bullet"/>
      <w:lvlText w:val=""/>
      <w:lvlPicBulletId w:val="0"/>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46EC08A5"/>
    <w:multiLevelType w:val="hybridMultilevel"/>
    <w:tmpl w:val="C024BB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4756615C"/>
    <w:multiLevelType w:val="hybridMultilevel"/>
    <w:tmpl w:val="D110D7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8C561F8"/>
    <w:multiLevelType w:val="hybridMultilevel"/>
    <w:tmpl w:val="AC62A2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48D555B4"/>
    <w:multiLevelType w:val="hybridMultilevel"/>
    <w:tmpl w:val="5B100F3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48E53FA4"/>
    <w:multiLevelType w:val="hybridMultilevel"/>
    <w:tmpl w:val="9BCA26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4FA35955"/>
    <w:multiLevelType w:val="hybridMultilevel"/>
    <w:tmpl w:val="79DA41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514E663E"/>
    <w:multiLevelType w:val="hybridMultilevel"/>
    <w:tmpl w:val="16703C5A"/>
    <w:lvl w:ilvl="0" w:tplc="04190007">
      <w:start w:val="1"/>
      <w:numFmt w:val="bullet"/>
      <w:lvlText w:val=""/>
      <w:lvlPicBulletId w:val="0"/>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555B5ACA"/>
    <w:multiLevelType w:val="hybridMultilevel"/>
    <w:tmpl w:val="A29CB6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55B67F13"/>
    <w:multiLevelType w:val="hybridMultilevel"/>
    <w:tmpl w:val="9F4833E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56FD7E5C"/>
    <w:multiLevelType w:val="hybridMultilevel"/>
    <w:tmpl w:val="B614C21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5AD84FCD"/>
    <w:multiLevelType w:val="hybridMultilevel"/>
    <w:tmpl w:val="79866FF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5B174E1D"/>
    <w:multiLevelType w:val="hybridMultilevel"/>
    <w:tmpl w:val="075814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5D9319F0"/>
    <w:multiLevelType w:val="hybridMultilevel"/>
    <w:tmpl w:val="A358FBC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621F0F98"/>
    <w:multiLevelType w:val="hybridMultilevel"/>
    <w:tmpl w:val="CA8E1E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62BC16BA"/>
    <w:multiLevelType w:val="hybridMultilevel"/>
    <w:tmpl w:val="3F2E54C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6C0F3A8C"/>
    <w:multiLevelType w:val="hybridMultilevel"/>
    <w:tmpl w:val="8E085D4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6CA70140"/>
    <w:multiLevelType w:val="hybridMultilevel"/>
    <w:tmpl w:val="5AC8FC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6DC90935"/>
    <w:multiLevelType w:val="hybridMultilevel"/>
    <w:tmpl w:val="9076A05A"/>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9" w15:restartNumberingAfterBreak="0">
    <w:nsid w:val="6E0629D3"/>
    <w:multiLevelType w:val="hybridMultilevel"/>
    <w:tmpl w:val="6160164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703C09A5"/>
    <w:multiLevelType w:val="hybridMultilevel"/>
    <w:tmpl w:val="C4EE854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709D7EDA"/>
    <w:multiLevelType w:val="hybridMultilevel"/>
    <w:tmpl w:val="F9F6FFE4"/>
    <w:lvl w:ilvl="0" w:tplc="C8CCB60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2" w15:restartNumberingAfterBreak="0">
    <w:nsid w:val="72904356"/>
    <w:multiLevelType w:val="hybridMultilevel"/>
    <w:tmpl w:val="0628AE1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3" w15:restartNumberingAfterBreak="0">
    <w:nsid w:val="75C4394C"/>
    <w:multiLevelType w:val="hybridMultilevel"/>
    <w:tmpl w:val="BAA855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781E78F3"/>
    <w:multiLevelType w:val="hybridMultilevel"/>
    <w:tmpl w:val="A6FA3CE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7B2E71CF"/>
    <w:multiLevelType w:val="hybridMultilevel"/>
    <w:tmpl w:val="AFF2734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7F385EC5"/>
    <w:multiLevelType w:val="hybridMultilevel"/>
    <w:tmpl w:val="F514B6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2"/>
  </w:num>
  <w:num w:numId="3">
    <w:abstractNumId w:val="2"/>
  </w:num>
  <w:num w:numId="4">
    <w:abstractNumId w:val="27"/>
  </w:num>
  <w:num w:numId="5">
    <w:abstractNumId w:val="41"/>
  </w:num>
  <w:num w:numId="6">
    <w:abstractNumId w:val="5"/>
  </w:num>
  <w:num w:numId="7">
    <w:abstractNumId w:val="20"/>
  </w:num>
  <w:num w:numId="8">
    <w:abstractNumId w:val="32"/>
  </w:num>
  <w:num w:numId="9">
    <w:abstractNumId w:val="29"/>
  </w:num>
  <w:num w:numId="10">
    <w:abstractNumId w:val="28"/>
  </w:num>
  <w:num w:numId="11">
    <w:abstractNumId w:val="42"/>
  </w:num>
  <w:num w:numId="12">
    <w:abstractNumId w:val="46"/>
  </w:num>
  <w:num w:numId="13">
    <w:abstractNumId w:val="35"/>
  </w:num>
  <w:num w:numId="14">
    <w:abstractNumId w:val="26"/>
  </w:num>
  <w:num w:numId="15">
    <w:abstractNumId w:val="11"/>
  </w:num>
  <w:num w:numId="16">
    <w:abstractNumId w:val="37"/>
  </w:num>
  <w:num w:numId="17">
    <w:abstractNumId w:val="19"/>
  </w:num>
  <w:num w:numId="18">
    <w:abstractNumId w:val="21"/>
  </w:num>
  <w:num w:numId="19">
    <w:abstractNumId w:val="6"/>
  </w:num>
  <w:num w:numId="20">
    <w:abstractNumId w:val="3"/>
  </w:num>
  <w:num w:numId="21">
    <w:abstractNumId w:val="45"/>
  </w:num>
  <w:num w:numId="22">
    <w:abstractNumId w:val="24"/>
  </w:num>
  <w:num w:numId="23">
    <w:abstractNumId w:val="34"/>
  </w:num>
  <w:num w:numId="24">
    <w:abstractNumId w:val="38"/>
  </w:num>
  <w:num w:numId="25">
    <w:abstractNumId w:val="9"/>
  </w:num>
  <w:num w:numId="26">
    <w:abstractNumId w:val="44"/>
  </w:num>
  <w:num w:numId="27">
    <w:abstractNumId w:val="23"/>
  </w:num>
  <w:num w:numId="28">
    <w:abstractNumId w:val="17"/>
  </w:num>
  <w:num w:numId="29">
    <w:abstractNumId w:val="16"/>
  </w:num>
  <w:num w:numId="30">
    <w:abstractNumId w:val="22"/>
  </w:num>
  <w:num w:numId="31">
    <w:abstractNumId w:val="18"/>
  </w:num>
  <w:num w:numId="32">
    <w:abstractNumId w:val="43"/>
  </w:num>
  <w:num w:numId="33">
    <w:abstractNumId w:val="7"/>
  </w:num>
  <w:num w:numId="34">
    <w:abstractNumId w:val="8"/>
  </w:num>
  <w:num w:numId="35">
    <w:abstractNumId w:val="4"/>
  </w:num>
  <w:num w:numId="36">
    <w:abstractNumId w:val="31"/>
  </w:num>
  <w:num w:numId="37">
    <w:abstractNumId w:val="13"/>
  </w:num>
  <w:num w:numId="38">
    <w:abstractNumId w:val="36"/>
  </w:num>
  <w:num w:numId="39">
    <w:abstractNumId w:val="15"/>
  </w:num>
  <w:num w:numId="40">
    <w:abstractNumId w:val="14"/>
  </w:num>
  <w:num w:numId="41">
    <w:abstractNumId w:val="40"/>
  </w:num>
  <w:num w:numId="42">
    <w:abstractNumId w:val="33"/>
  </w:num>
  <w:num w:numId="43">
    <w:abstractNumId w:val="25"/>
  </w:num>
  <w:num w:numId="44">
    <w:abstractNumId w:val="30"/>
  </w:num>
  <w:num w:numId="45">
    <w:abstractNumId w:val="10"/>
  </w:num>
  <w:num w:numId="46">
    <w:abstractNumId w:val="1"/>
  </w:num>
  <w:num w:numId="47">
    <w:abstractNumId w:val="3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5D20"/>
    <w:rsid w:val="000023F9"/>
    <w:rsid w:val="000124D4"/>
    <w:rsid w:val="000146C2"/>
    <w:rsid w:val="0002243D"/>
    <w:rsid w:val="00025601"/>
    <w:rsid w:val="00026E93"/>
    <w:rsid w:val="0002725F"/>
    <w:rsid w:val="000321D1"/>
    <w:rsid w:val="00033329"/>
    <w:rsid w:val="000349E8"/>
    <w:rsid w:val="00041A2C"/>
    <w:rsid w:val="0004614D"/>
    <w:rsid w:val="00050A27"/>
    <w:rsid w:val="00053733"/>
    <w:rsid w:val="0005468E"/>
    <w:rsid w:val="00054C2D"/>
    <w:rsid w:val="00070BDF"/>
    <w:rsid w:val="00074974"/>
    <w:rsid w:val="00076679"/>
    <w:rsid w:val="00085AAE"/>
    <w:rsid w:val="00086608"/>
    <w:rsid w:val="000909C2"/>
    <w:rsid w:val="000953AB"/>
    <w:rsid w:val="00096536"/>
    <w:rsid w:val="00096674"/>
    <w:rsid w:val="00096D96"/>
    <w:rsid w:val="0009790A"/>
    <w:rsid w:val="000A0E6E"/>
    <w:rsid w:val="000A5547"/>
    <w:rsid w:val="000A5E64"/>
    <w:rsid w:val="000A73B2"/>
    <w:rsid w:val="000B236C"/>
    <w:rsid w:val="000B41CE"/>
    <w:rsid w:val="000B6E5C"/>
    <w:rsid w:val="000C74E5"/>
    <w:rsid w:val="000D2D72"/>
    <w:rsid w:val="000D35E7"/>
    <w:rsid w:val="000D4EDB"/>
    <w:rsid w:val="000D6B35"/>
    <w:rsid w:val="000D733E"/>
    <w:rsid w:val="000E19B2"/>
    <w:rsid w:val="000E56F9"/>
    <w:rsid w:val="000E5D20"/>
    <w:rsid w:val="000F2858"/>
    <w:rsid w:val="00103CFD"/>
    <w:rsid w:val="00104271"/>
    <w:rsid w:val="00111094"/>
    <w:rsid w:val="00121946"/>
    <w:rsid w:val="00122378"/>
    <w:rsid w:val="001265C9"/>
    <w:rsid w:val="0013056C"/>
    <w:rsid w:val="0013483A"/>
    <w:rsid w:val="001405FD"/>
    <w:rsid w:val="00143917"/>
    <w:rsid w:val="00144BD9"/>
    <w:rsid w:val="00152A77"/>
    <w:rsid w:val="00170527"/>
    <w:rsid w:val="00173FC9"/>
    <w:rsid w:val="00185208"/>
    <w:rsid w:val="0019004A"/>
    <w:rsid w:val="001901AA"/>
    <w:rsid w:val="00193E5A"/>
    <w:rsid w:val="001B7610"/>
    <w:rsid w:val="001C1921"/>
    <w:rsid w:val="001D00DF"/>
    <w:rsid w:val="001E027B"/>
    <w:rsid w:val="001E185F"/>
    <w:rsid w:val="001F478B"/>
    <w:rsid w:val="001F5AA5"/>
    <w:rsid w:val="00200258"/>
    <w:rsid w:val="00203733"/>
    <w:rsid w:val="00205E25"/>
    <w:rsid w:val="0021231C"/>
    <w:rsid w:val="00213919"/>
    <w:rsid w:val="00217817"/>
    <w:rsid w:val="00220886"/>
    <w:rsid w:val="00220E20"/>
    <w:rsid w:val="002233D3"/>
    <w:rsid w:val="00230B83"/>
    <w:rsid w:val="00232949"/>
    <w:rsid w:val="00233D97"/>
    <w:rsid w:val="00241CBB"/>
    <w:rsid w:val="002478FC"/>
    <w:rsid w:val="00252FF5"/>
    <w:rsid w:val="002537AF"/>
    <w:rsid w:val="0027364A"/>
    <w:rsid w:val="00273763"/>
    <w:rsid w:val="00275FCE"/>
    <w:rsid w:val="002841E4"/>
    <w:rsid w:val="00285E77"/>
    <w:rsid w:val="00290756"/>
    <w:rsid w:val="0029731F"/>
    <w:rsid w:val="002A3DA9"/>
    <w:rsid w:val="002A55B5"/>
    <w:rsid w:val="002B2592"/>
    <w:rsid w:val="002B2877"/>
    <w:rsid w:val="002B6B5D"/>
    <w:rsid w:val="002C64D5"/>
    <w:rsid w:val="002C6669"/>
    <w:rsid w:val="002D5053"/>
    <w:rsid w:val="002D59B7"/>
    <w:rsid w:val="002E2E2A"/>
    <w:rsid w:val="002E4880"/>
    <w:rsid w:val="002E5F4C"/>
    <w:rsid w:val="002E6D22"/>
    <w:rsid w:val="002F54C4"/>
    <w:rsid w:val="002F56C3"/>
    <w:rsid w:val="00301154"/>
    <w:rsid w:val="00305BC0"/>
    <w:rsid w:val="00314C81"/>
    <w:rsid w:val="003241A2"/>
    <w:rsid w:val="003244B2"/>
    <w:rsid w:val="00324E9C"/>
    <w:rsid w:val="00325B4B"/>
    <w:rsid w:val="00326EC5"/>
    <w:rsid w:val="00335629"/>
    <w:rsid w:val="0033783A"/>
    <w:rsid w:val="00340225"/>
    <w:rsid w:val="00345B98"/>
    <w:rsid w:val="00355926"/>
    <w:rsid w:val="00357C43"/>
    <w:rsid w:val="0036189C"/>
    <w:rsid w:val="0037142F"/>
    <w:rsid w:val="003832B0"/>
    <w:rsid w:val="003835E1"/>
    <w:rsid w:val="003849CC"/>
    <w:rsid w:val="003853CD"/>
    <w:rsid w:val="00390C03"/>
    <w:rsid w:val="003928E6"/>
    <w:rsid w:val="003B0DC7"/>
    <w:rsid w:val="003B41A0"/>
    <w:rsid w:val="003B51A9"/>
    <w:rsid w:val="003B7389"/>
    <w:rsid w:val="003B77C0"/>
    <w:rsid w:val="003D1BCE"/>
    <w:rsid w:val="003D3EE2"/>
    <w:rsid w:val="003E3598"/>
    <w:rsid w:val="003E57CD"/>
    <w:rsid w:val="003F33B0"/>
    <w:rsid w:val="00402AEA"/>
    <w:rsid w:val="00410382"/>
    <w:rsid w:val="004112D8"/>
    <w:rsid w:val="004160A5"/>
    <w:rsid w:val="00416FAC"/>
    <w:rsid w:val="00417150"/>
    <w:rsid w:val="00440178"/>
    <w:rsid w:val="004412D6"/>
    <w:rsid w:val="00442CC1"/>
    <w:rsid w:val="004472F0"/>
    <w:rsid w:val="004532C8"/>
    <w:rsid w:val="00453A07"/>
    <w:rsid w:val="00453B50"/>
    <w:rsid w:val="00453EC8"/>
    <w:rsid w:val="00464BB6"/>
    <w:rsid w:val="00470A20"/>
    <w:rsid w:val="0047168E"/>
    <w:rsid w:val="004740D4"/>
    <w:rsid w:val="004756AE"/>
    <w:rsid w:val="004760BB"/>
    <w:rsid w:val="00477BB7"/>
    <w:rsid w:val="00480781"/>
    <w:rsid w:val="00481426"/>
    <w:rsid w:val="00492AE2"/>
    <w:rsid w:val="00497321"/>
    <w:rsid w:val="004A06F5"/>
    <w:rsid w:val="004A3053"/>
    <w:rsid w:val="004A3ED6"/>
    <w:rsid w:val="004A66C2"/>
    <w:rsid w:val="004B53FD"/>
    <w:rsid w:val="004B5481"/>
    <w:rsid w:val="004B6B70"/>
    <w:rsid w:val="004B6FB7"/>
    <w:rsid w:val="004C56E8"/>
    <w:rsid w:val="004E3CA6"/>
    <w:rsid w:val="004E7F72"/>
    <w:rsid w:val="004F155F"/>
    <w:rsid w:val="004F71FE"/>
    <w:rsid w:val="004F7D11"/>
    <w:rsid w:val="0050008B"/>
    <w:rsid w:val="00502BFC"/>
    <w:rsid w:val="0050674D"/>
    <w:rsid w:val="00517B97"/>
    <w:rsid w:val="0052256D"/>
    <w:rsid w:val="0052575B"/>
    <w:rsid w:val="005311E8"/>
    <w:rsid w:val="0053235E"/>
    <w:rsid w:val="00533AEE"/>
    <w:rsid w:val="00542229"/>
    <w:rsid w:val="005452CB"/>
    <w:rsid w:val="00547C36"/>
    <w:rsid w:val="005507B8"/>
    <w:rsid w:val="00560C13"/>
    <w:rsid w:val="00566919"/>
    <w:rsid w:val="00573496"/>
    <w:rsid w:val="00574351"/>
    <w:rsid w:val="0057463B"/>
    <w:rsid w:val="00577095"/>
    <w:rsid w:val="0058071D"/>
    <w:rsid w:val="00591C13"/>
    <w:rsid w:val="005931D2"/>
    <w:rsid w:val="005A0684"/>
    <w:rsid w:val="005A4789"/>
    <w:rsid w:val="005A7D10"/>
    <w:rsid w:val="005B0971"/>
    <w:rsid w:val="005B4795"/>
    <w:rsid w:val="005B7A54"/>
    <w:rsid w:val="005C46B6"/>
    <w:rsid w:val="005C7382"/>
    <w:rsid w:val="005D0844"/>
    <w:rsid w:val="005D2DAA"/>
    <w:rsid w:val="005E06C0"/>
    <w:rsid w:val="005E5512"/>
    <w:rsid w:val="005E6688"/>
    <w:rsid w:val="005E7B66"/>
    <w:rsid w:val="005F0FAE"/>
    <w:rsid w:val="005F4489"/>
    <w:rsid w:val="00604EFC"/>
    <w:rsid w:val="00610825"/>
    <w:rsid w:val="00614EA3"/>
    <w:rsid w:val="006212F5"/>
    <w:rsid w:val="00626BEF"/>
    <w:rsid w:val="0063595E"/>
    <w:rsid w:val="00643D40"/>
    <w:rsid w:val="00644382"/>
    <w:rsid w:val="00655F7B"/>
    <w:rsid w:val="0065791F"/>
    <w:rsid w:val="0066025A"/>
    <w:rsid w:val="0067243A"/>
    <w:rsid w:val="006759BC"/>
    <w:rsid w:val="00695087"/>
    <w:rsid w:val="006A0F94"/>
    <w:rsid w:val="006A7FFD"/>
    <w:rsid w:val="006B4751"/>
    <w:rsid w:val="006C0556"/>
    <w:rsid w:val="006C110F"/>
    <w:rsid w:val="006C1DB4"/>
    <w:rsid w:val="006C3FB1"/>
    <w:rsid w:val="006D1009"/>
    <w:rsid w:val="006D4FB9"/>
    <w:rsid w:val="006D7D15"/>
    <w:rsid w:val="006E3E11"/>
    <w:rsid w:val="006E561B"/>
    <w:rsid w:val="006E584F"/>
    <w:rsid w:val="006E7117"/>
    <w:rsid w:val="006F20DB"/>
    <w:rsid w:val="006F3587"/>
    <w:rsid w:val="006F604E"/>
    <w:rsid w:val="00701E34"/>
    <w:rsid w:val="007119BE"/>
    <w:rsid w:val="00716CF9"/>
    <w:rsid w:val="00717114"/>
    <w:rsid w:val="00723435"/>
    <w:rsid w:val="00725044"/>
    <w:rsid w:val="0072792A"/>
    <w:rsid w:val="0073045D"/>
    <w:rsid w:val="007519DB"/>
    <w:rsid w:val="007528FB"/>
    <w:rsid w:val="00753649"/>
    <w:rsid w:val="00762A65"/>
    <w:rsid w:val="0076680D"/>
    <w:rsid w:val="00767291"/>
    <w:rsid w:val="007717A3"/>
    <w:rsid w:val="00776810"/>
    <w:rsid w:val="007843BF"/>
    <w:rsid w:val="00792F49"/>
    <w:rsid w:val="007A5233"/>
    <w:rsid w:val="007B1C97"/>
    <w:rsid w:val="007B3B73"/>
    <w:rsid w:val="007B44AC"/>
    <w:rsid w:val="007B460F"/>
    <w:rsid w:val="007B5C4E"/>
    <w:rsid w:val="007C2A62"/>
    <w:rsid w:val="007C7C16"/>
    <w:rsid w:val="007D0593"/>
    <w:rsid w:val="007E6A5E"/>
    <w:rsid w:val="007F394A"/>
    <w:rsid w:val="007F5983"/>
    <w:rsid w:val="00803361"/>
    <w:rsid w:val="0080431B"/>
    <w:rsid w:val="008106C8"/>
    <w:rsid w:val="00811A89"/>
    <w:rsid w:val="00812BA5"/>
    <w:rsid w:val="0081569E"/>
    <w:rsid w:val="008162A6"/>
    <w:rsid w:val="008165FC"/>
    <w:rsid w:val="00817107"/>
    <w:rsid w:val="00820AC3"/>
    <w:rsid w:val="0082295C"/>
    <w:rsid w:val="008359D1"/>
    <w:rsid w:val="0083637B"/>
    <w:rsid w:val="0083710C"/>
    <w:rsid w:val="00837EB7"/>
    <w:rsid w:val="008467D9"/>
    <w:rsid w:val="00846B62"/>
    <w:rsid w:val="00847341"/>
    <w:rsid w:val="00847E51"/>
    <w:rsid w:val="00850F4D"/>
    <w:rsid w:val="00854B27"/>
    <w:rsid w:val="00854C3A"/>
    <w:rsid w:val="00870234"/>
    <w:rsid w:val="0087293F"/>
    <w:rsid w:val="00880550"/>
    <w:rsid w:val="00882544"/>
    <w:rsid w:val="00883C0E"/>
    <w:rsid w:val="00892E76"/>
    <w:rsid w:val="008A389D"/>
    <w:rsid w:val="008B2926"/>
    <w:rsid w:val="008B499D"/>
    <w:rsid w:val="008B7DF3"/>
    <w:rsid w:val="008C20F0"/>
    <w:rsid w:val="008C2322"/>
    <w:rsid w:val="008C3F7F"/>
    <w:rsid w:val="008C43AE"/>
    <w:rsid w:val="008D0904"/>
    <w:rsid w:val="008D7A25"/>
    <w:rsid w:val="008E24C4"/>
    <w:rsid w:val="008E2C71"/>
    <w:rsid w:val="008E38DB"/>
    <w:rsid w:val="008E5832"/>
    <w:rsid w:val="008E72B2"/>
    <w:rsid w:val="008F3E3B"/>
    <w:rsid w:val="008F424A"/>
    <w:rsid w:val="009018F1"/>
    <w:rsid w:val="009027BC"/>
    <w:rsid w:val="00911B48"/>
    <w:rsid w:val="0091758F"/>
    <w:rsid w:val="00921499"/>
    <w:rsid w:val="00922CF4"/>
    <w:rsid w:val="0092610A"/>
    <w:rsid w:val="00926574"/>
    <w:rsid w:val="009266FA"/>
    <w:rsid w:val="00930B2C"/>
    <w:rsid w:val="0093176B"/>
    <w:rsid w:val="00931E56"/>
    <w:rsid w:val="009328F5"/>
    <w:rsid w:val="00933E3E"/>
    <w:rsid w:val="00950CD4"/>
    <w:rsid w:val="00952B59"/>
    <w:rsid w:val="00960079"/>
    <w:rsid w:val="00961F4B"/>
    <w:rsid w:val="00965A5B"/>
    <w:rsid w:val="0097154B"/>
    <w:rsid w:val="00972C1E"/>
    <w:rsid w:val="00972F50"/>
    <w:rsid w:val="00973B8D"/>
    <w:rsid w:val="00975B4F"/>
    <w:rsid w:val="0097733A"/>
    <w:rsid w:val="009A66CC"/>
    <w:rsid w:val="009A7A9C"/>
    <w:rsid w:val="009B63CA"/>
    <w:rsid w:val="009B7030"/>
    <w:rsid w:val="009C18C9"/>
    <w:rsid w:val="009C491D"/>
    <w:rsid w:val="009C66FD"/>
    <w:rsid w:val="009C7EF8"/>
    <w:rsid w:val="009D3B2D"/>
    <w:rsid w:val="009F35F9"/>
    <w:rsid w:val="009F3E79"/>
    <w:rsid w:val="009F4367"/>
    <w:rsid w:val="009F4404"/>
    <w:rsid w:val="009F57F5"/>
    <w:rsid w:val="00A01FFA"/>
    <w:rsid w:val="00A06289"/>
    <w:rsid w:val="00A11557"/>
    <w:rsid w:val="00A1615A"/>
    <w:rsid w:val="00A20176"/>
    <w:rsid w:val="00A2064C"/>
    <w:rsid w:val="00A2185D"/>
    <w:rsid w:val="00A2654F"/>
    <w:rsid w:val="00A30C78"/>
    <w:rsid w:val="00A315A7"/>
    <w:rsid w:val="00A32314"/>
    <w:rsid w:val="00A32BB2"/>
    <w:rsid w:val="00A34190"/>
    <w:rsid w:val="00A34FAA"/>
    <w:rsid w:val="00A36372"/>
    <w:rsid w:val="00A50A57"/>
    <w:rsid w:val="00A529A7"/>
    <w:rsid w:val="00A55B40"/>
    <w:rsid w:val="00A565F5"/>
    <w:rsid w:val="00A57082"/>
    <w:rsid w:val="00A57821"/>
    <w:rsid w:val="00A6422A"/>
    <w:rsid w:val="00A73DFD"/>
    <w:rsid w:val="00A8782C"/>
    <w:rsid w:val="00A91354"/>
    <w:rsid w:val="00A9153D"/>
    <w:rsid w:val="00A92F39"/>
    <w:rsid w:val="00AA0C2C"/>
    <w:rsid w:val="00AA1C43"/>
    <w:rsid w:val="00AA7F74"/>
    <w:rsid w:val="00AC133D"/>
    <w:rsid w:val="00AD0155"/>
    <w:rsid w:val="00AD0B65"/>
    <w:rsid w:val="00AD1F2E"/>
    <w:rsid w:val="00AD22DE"/>
    <w:rsid w:val="00AD3A00"/>
    <w:rsid w:val="00AE26F0"/>
    <w:rsid w:val="00AE620D"/>
    <w:rsid w:val="00AF3A6E"/>
    <w:rsid w:val="00B011CD"/>
    <w:rsid w:val="00B03DB0"/>
    <w:rsid w:val="00B0564E"/>
    <w:rsid w:val="00B07378"/>
    <w:rsid w:val="00B10A9E"/>
    <w:rsid w:val="00B16C7C"/>
    <w:rsid w:val="00B20309"/>
    <w:rsid w:val="00B22229"/>
    <w:rsid w:val="00B2434D"/>
    <w:rsid w:val="00B27B20"/>
    <w:rsid w:val="00B336FE"/>
    <w:rsid w:val="00B34328"/>
    <w:rsid w:val="00B344C1"/>
    <w:rsid w:val="00B34F7E"/>
    <w:rsid w:val="00B3532D"/>
    <w:rsid w:val="00B40A1D"/>
    <w:rsid w:val="00B42F10"/>
    <w:rsid w:val="00B4329E"/>
    <w:rsid w:val="00B47C25"/>
    <w:rsid w:val="00B533D0"/>
    <w:rsid w:val="00B54339"/>
    <w:rsid w:val="00B6064D"/>
    <w:rsid w:val="00B63FDD"/>
    <w:rsid w:val="00B64329"/>
    <w:rsid w:val="00B6448D"/>
    <w:rsid w:val="00B650FC"/>
    <w:rsid w:val="00B655E0"/>
    <w:rsid w:val="00B660D4"/>
    <w:rsid w:val="00B704E2"/>
    <w:rsid w:val="00B70BCB"/>
    <w:rsid w:val="00B73EF8"/>
    <w:rsid w:val="00B7639D"/>
    <w:rsid w:val="00B774C9"/>
    <w:rsid w:val="00B77D75"/>
    <w:rsid w:val="00B83580"/>
    <w:rsid w:val="00B86514"/>
    <w:rsid w:val="00B95481"/>
    <w:rsid w:val="00B966C2"/>
    <w:rsid w:val="00BA3D04"/>
    <w:rsid w:val="00BB133B"/>
    <w:rsid w:val="00BD1A97"/>
    <w:rsid w:val="00BE1078"/>
    <w:rsid w:val="00BE5B27"/>
    <w:rsid w:val="00BF195D"/>
    <w:rsid w:val="00BF2D41"/>
    <w:rsid w:val="00BF7FE5"/>
    <w:rsid w:val="00C03431"/>
    <w:rsid w:val="00C05AB4"/>
    <w:rsid w:val="00C13287"/>
    <w:rsid w:val="00C1427E"/>
    <w:rsid w:val="00C23C1B"/>
    <w:rsid w:val="00C241E5"/>
    <w:rsid w:val="00C27D57"/>
    <w:rsid w:val="00C303A6"/>
    <w:rsid w:val="00C353DB"/>
    <w:rsid w:val="00C37D8E"/>
    <w:rsid w:val="00C42AA9"/>
    <w:rsid w:val="00C4404A"/>
    <w:rsid w:val="00C448FB"/>
    <w:rsid w:val="00C50A6C"/>
    <w:rsid w:val="00C53297"/>
    <w:rsid w:val="00C542D5"/>
    <w:rsid w:val="00C54631"/>
    <w:rsid w:val="00C57AC7"/>
    <w:rsid w:val="00C6330B"/>
    <w:rsid w:val="00C64B59"/>
    <w:rsid w:val="00C7176E"/>
    <w:rsid w:val="00C7384E"/>
    <w:rsid w:val="00C74727"/>
    <w:rsid w:val="00C754A6"/>
    <w:rsid w:val="00C77AAA"/>
    <w:rsid w:val="00C818F2"/>
    <w:rsid w:val="00C8252F"/>
    <w:rsid w:val="00C8319E"/>
    <w:rsid w:val="00C83D8F"/>
    <w:rsid w:val="00C86FEE"/>
    <w:rsid w:val="00C87D23"/>
    <w:rsid w:val="00C9286B"/>
    <w:rsid w:val="00CA6E63"/>
    <w:rsid w:val="00CA724C"/>
    <w:rsid w:val="00CA7BE2"/>
    <w:rsid w:val="00CB294D"/>
    <w:rsid w:val="00CB5397"/>
    <w:rsid w:val="00CC42ED"/>
    <w:rsid w:val="00CC443D"/>
    <w:rsid w:val="00CC4F2B"/>
    <w:rsid w:val="00CC56CD"/>
    <w:rsid w:val="00CD23C2"/>
    <w:rsid w:val="00CD283D"/>
    <w:rsid w:val="00CE3F51"/>
    <w:rsid w:val="00CF1D9A"/>
    <w:rsid w:val="00D04684"/>
    <w:rsid w:val="00D05B42"/>
    <w:rsid w:val="00D171DE"/>
    <w:rsid w:val="00D247BA"/>
    <w:rsid w:val="00D313FC"/>
    <w:rsid w:val="00D32327"/>
    <w:rsid w:val="00D418EF"/>
    <w:rsid w:val="00D5314B"/>
    <w:rsid w:val="00D57D65"/>
    <w:rsid w:val="00D60619"/>
    <w:rsid w:val="00D629E5"/>
    <w:rsid w:val="00D660A0"/>
    <w:rsid w:val="00D72A21"/>
    <w:rsid w:val="00D80D6E"/>
    <w:rsid w:val="00D924B1"/>
    <w:rsid w:val="00D92A8C"/>
    <w:rsid w:val="00D95690"/>
    <w:rsid w:val="00DB2964"/>
    <w:rsid w:val="00DB725F"/>
    <w:rsid w:val="00DB7610"/>
    <w:rsid w:val="00DC35F9"/>
    <w:rsid w:val="00DC43AE"/>
    <w:rsid w:val="00DD7D12"/>
    <w:rsid w:val="00DE12B3"/>
    <w:rsid w:val="00DE2EAC"/>
    <w:rsid w:val="00DE649A"/>
    <w:rsid w:val="00DF1B0E"/>
    <w:rsid w:val="00E00D1A"/>
    <w:rsid w:val="00E01FC0"/>
    <w:rsid w:val="00E04951"/>
    <w:rsid w:val="00E0661A"/>
    <w:rsid w:val="00E10D3A"/>
    <w:rsid w:val="00E23FCD"/>
    <w:rsid w:val="00E36366"/>
    <w:rsid w:val="00E43723"/>
    <w:rsid w:val="00E46F29"/>
    <w:rsid w:val="00E516C1"/>
    <w:rsid w:val="00E560AA"/>
    <w:rsid w:val="00E7497E"/>
    <w:rsid w:val="00E7646F"/>
    <w:rsid w:val="00E806A1"/>
    <w:rsid w:val="00E84662"/>
    <w:rsid w:val="00E872E3"/>
    <w:rsid w:val="00E905A2"/>
    <w:rsid w:val="00E91B67"/>
    <w:rsid w:val="00E92AB0"/>
    <w:rsid w:val="00EA703A"/>
    <w:rsid w:val="00EB18F8"/>
    <w:rsid w:val="00EB3E2D"/>
    <w:rsid w:val="00EB7337"/>
    <w:rsid w:val="00EC284B"/>
    <w:rsid w:val="00EC38E5"/>
    <w:rsid w:val="00ED7B2B"/>
    <w:rsid w:val="00EF7068"/>
    <w:rsid w:val="00F05656"/>
    <w:rsid w:val="00F06100"/>
    <w:rsid w:val="00F11151"/>
    <w:rsid w:val="00F147D8"/>
    <w:rsid w:val="00F24059"/>
    <w:rsid w:val="00F24CE0"/>
    <w:rsid w:val="00F46AE7"/>
    <w:rsid w:val="00F47542"/>
    <w:rsid w:val="00F5000D"/>
    <w:rsid w:val="00F56AB4"/>
    <w:rsid w:val="00F61F0E"/>
    <w:rsid w:val="00F623D9"/>
    <w:rsid w:val="00F646D9"/>
    <w:rsid w:val="00F65A77"/>
    <w:rsid w:val="00F66CD7"/>
    <w:rsid w:val="00F724A6"/>
    <w:rsid w:val="00F906DD"/>
    <w:rsid w:val="00F91C2A"/>
    <w:rsid w:val="00F92FCE"/>
    <w:rsid w:val="00FA0668"/>
    <w:rsid w:val="00FA1C4A"/>
    <w:rsid w:val="00FA5A58"/>
    <w:rsid w:val="00FA7946"/>
    <w:rsid w:val="00FC2FCF"/>
    <w:rsid w:val="00FC3E07"/>
    <w:rsid w:val="00FC53B7"/>
    <w:rsid w:val="00FD081F"/>
    <w:rsid w:val="00FD32FE"/>
    <w:rsid w:val="00FD5877"/>
    <w:rsid w:val="00FD5EA2"/>
    <w:rsid w:val="00FE2AAD"/>
    <w:rsid w:val="00FF33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EC17333"/>
  <w15:docId w15:val="{4E8569A0-762D-4EF5-A11D-80A08A4942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cs="Times New Roman"/>
    </w:rPr>
  </w:style>
  <w:style w:type="paragraph" w:styleId="1">
    <w:name w:val="heading 1"/>
    <w:basedOn w:val="a"/>
    <w:next w:val="a"/>
    <w:link w:val="10"/>
    <w:uiPriority w:val="9"/>
    <w:qFormat/>
    <w:pPr>
      <w:keepNext/>
      <w:keepLines/>
      <w:spacing w:before="48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paragraph" w:styleId="a4">
    <w:name w:val="Title"/>
    <w:basedOn w:val="a"/>
    <w:next w:val="a"/>
    <w:link w:val="a5"/>
    <w:uiPriority w:val="10"/>
    <w:qFormat/>
    <w:pPr>
      <w:spacing w:before="300"/>
      <w:contextualSpacing/>
    </w:pPr>
    <w:rPr>
      <w:sz w:val="48"/>
      <w:szCs w:val="48"/>
    </w:rPr>
  </w:style>
  <w:style w:type="character" w:customStyle="1" w:styleId="a5">
    <w:name w:val="Заголовок Знак"/>
    <w:basedOn w:val="a0"/>
    <w:link w:val="a4"/>
    <w:uiPriority w:val="10"/>
    <w:rPr>
      <w:sz w:val="48"/>
      <w:szCs w:val="48"/>
    </w:rPr>
  </w:style>
  <w:style w:type="paragraph" w:styleId="a6">
    <w:name w:val="Subtitle"/>
    <w:basedOn w:val="a"/>
    <w:next w:val="a"/>
    <w:link w:val="a7"/>
    <w:uiPriority w:val="11"/>
    <w:qFormat/>
    <w:pPr>
      <w:spacing w:before="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rPr>
      <w:b/>
      <w:bCs/>
      <w:color w:val="4F81BD" w:themeColor="accent1"/>
      <w:sz w:val="18"/>
      <w:szCs w:val="18"/>
    </w:rPr>
  </w:style>
  <w:style w:type="character" w:customStyle="1" w:styleId="CaptionChar">
    <w:name w:val="Caption Char"/>
    <w:uiPriority w:val="99"/>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b">
    <w:name w:val="footnote text"/>
    <w:basedOn w:val="a"/>
    <w:link w:val="ac"/>
    <w:uiPriority w:val="99"/>
    <w:semiHidden/>
    <w:unhideWhenUsed/>
    <w:pPr>
      <w:spacing w:after="40" w:line="240" w:lineRule="auto"/>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character" w:customStyle="1" w:styleId="EndnoteTextChar">
    <w:name w:val="Endnote Text Char"/>
    <w:uiPriority w:val="99"/>
    <w:rPr>
      <w:sz w:val="20"/>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e">
    <w:name w:val="TOC Heading"/>
    <w:uiPriority w:val="39"/>
    <w:unhideWhenUsed/>
  </w:style>
  <w:style w:type="paragraph" w:styleId="af">
    <w:name w:val="table of figures"/>
    <w:basedOn w:val="a"/>
    <w:next w:val="a"/>
    <w:uiPriority w:val="99"/>
    <w:unhideWhenUsed/>
    <w:pPr>
      <w:spacing w:after="0"/>
    </w:pPr>
  </w:style>
  <w:style w:type="table" w:styleId="af0">
    <w:name w:val="Table Grid"/>
    <w:basedOn w:val="a1"/>
    <w:uiPriority w:val="59"/>
    <w:pPr>
      <w:spacing w:after="0" w:line="240" w:lineRule="auto"/>
    </w:pPr>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1">
    <w:name w:val="Hyperlink"/>
    <w:basedOn w:val="a0"/>
    <w:uiPriority w:val="99"/>
    <w:unhideWhenUsed/>
    <w:rPr>
      <w:color w:val="0000FF" w:themeColor="hyperlink"/>
      <w:u w:val="single"/>
    </w:rPr>
  </w:style>
  <w:style w:type="paragraph" w:styleId="af2">
    <w:name w:val="List Paragraph"/>
    <w:basedOn w:val="a"/>
    <w:uiPriority w:val="34"/>
    <w:qFormat/>
    <w:pPr>
      <w:ind w:left="720"/>
      <w:contextualSpacing/>
    </w:pPr>
  </w:style>
  <w:style w:type="paragraph" w:styleId="af3">
    <w:name w:val="Normal (Web)"/>
    <w:basedOn w:val="a"/>
    <w:uiPriority w:val="99"/>
    <w:pPr>
      <w:spacing w:before="100" w:after="119" w:line="240" w:lineRule="auto"/>
    </w:pPr>
    <w:rPr>
      <w:rFonts w:ascii="Times New Roman" w:hAnsi="Times New Roman"/>
      <w:sz w:val="24"/>
      <w:szCs w:val="20"/>
      <w:lang w:eastAsia="zh-CN"/>
    </w:rPr>
  </w:style>
  <w:style w:type="paragraph" w:styleId="af4">
    <w:name w:val="header"/>
    <w:basedOn w:val="a"/>
    <w:link w:val="af5"/>
    <w:uiPriority w:val="99"/>
    <w:unhideWhenUsed/>
    <w:pPr>
      <w:tabs>
        <w:tab w:val="center" w:pos="4677"/>
        <w:tab w:val="right" w:pos="9355"/>
      </w:tabs>
      <w:spacing w:after="0" w:line="240" w:lineRule="auto"/>
    </w:pPr>
  </w:style>
  <w:style w:type="character" w:customStyle="1" w:styleId="af5">
    <w:name w:val="Верхний колонтитул Знак"/>
    <w:basedOn w:val="a0"/>
    <w:link w:val="af4"/>
    <w:uiPriority w:val="99"/>
    <w:rPr>
      <w:rFonts w:cs="Times New Roman"/>
    </w:rPr>
  </w:style>
  <w:style w:type="paragraph" w:styleId="af6">
    <w:name w:val="footer"/>
    <w:basedOn w:val="a"/>
    <w:link w:val="af7"/>
    <w:uiPriority w:val="99"/>
    <w:unhideWhenUsed/>
    <w:pPr>
      <w:tabs>
        <w:tab w:val="center" w:pos="4677"/>
        <w:tab w:val="right" w:pos="9355"/>
      </w:tabs>
      <w:spacing w:after="0" w:line="240" w:lineRule="auto"/>
    </w:pPr>
  </w:style>
  <w:style w:type="character" w:customStyle="1" w:styleId="af7">
    <w:name w:val="Нижний колонтитул Знак"/>
    <w:basedOn w:val="a0"/>
    <w:link w:val="af6"/>
    <w:uiPriority w:val="99"/>
    <w:rPr>
      <w:rFonts w:cs="Times New Roman"/>
    </w:rPr>
  </w:style>
  <w:style w:type="character" w:styleId="af8">
    <w:name w:val="FollowedHyperlink"/>
    <w:basedOn w:val="a0"/>
    <w:uiPriority w:val="99"/>
    <w:semiHidden/>
    <w:unhideWhenUsed/>
    <w:rPr>
      <w:color w:val="800080" w:themeColor="followedHyperlink"/>
      <w:u w:val="single"/>
    </w:rPr>
  </w:style>
  <w:style w:type="paragraph" w:styleId="af9">
    <w:name w:val="endnote text"/>
    <w:basedOn w:val="a"/>
    <w:link w:val="afa"/>
    <w:uiPriority w:val="99"/>
    <w:semiHidden/>
    <w:unhideWhenUsed/>
    <w:pPr>
      <w:spacing w:after="0" w:line="240" w:lineRule="auto"/>
    </w:pPr>
    <w:rPr>
      <w:sz w:val="20"/>
      <w:szCs w:val="20"/>
    </w:rPr>
  </w:style>
  <w:style w:type="character" w:customStyle="1" w:styleId="afa">
    <w:name w:val="Текст концевой сноски Знак"/>
    <w:basedOn w:val="a0"/>
    <w:link w:val="af9"/>
    <w:uiPriority w:val="99"/>
    <w:semiHidden/>
    <w:rPr>
      <w:rFonts w:cs="Times New Roman"/>
      <w:sz w:val="20"/>
      <w:szCs w:val="20"/>
    </w:rPr>
  </w:style>
  <w:style w:type="character" w:styleId="afb">
    <w:name w:val="endnote reference"/>
    <w:basedOn w:val="a0"/>
    <w:uiPriority w:val="99"/>
    <w:semiHidden/>
    <w:unhideWhenUsed/>
    <w:rPr>
      <w:vertAlign w:val="superscript"/>
    </w:rPr>
  </w:style>
  <w:style w:type="character" w:styleId="afc">
    <w:name w:val="annotation reference"/>
    <w:basedOn w:val="a0"/>
    <w:uiPriority w:val="99"/>
    <w:semiHidden/>
    <w:unhideWhenUsed/>
    <w:rPr>
      <w:sz w:val="16"/>
      <w:szCs w:val="16"/>
    </w:rPr>
  </w:style>
  <w:style w:type="paragraph" w:styleId="afd">
    <w:name w:val="annotation text"/>
    <w:basedOn w:val="a"/>
    <w:link w:val="afe"/>
    <w:uiPriority w:val="99"/>
    <w:semiHidden/>
    <w:unhideWhenUsed/>
    <w:pPr>
      <w:spacing w:line="240" w:lineRule="auto"/>
    </w:pPr>
    <w:rPr>
      <w:sz w:val="20"/>
      <w:szCs w:val="20"/>
    </w:rPr>
  </w:style>
  <w:style w:type="character" w:customStyle="1" w:styleId="afe">
    <w:name w:val="Текст примечания Знак"/>
    <w:basedOn w:val="a0"/>
    <w:link w:val="afd"/>
    <w:uiPriority w:val="99"/>
    <w:semiHidden/>
    <w:rPr>
      <w:rFonts w:cs="Times New Roman"/>
      <w:sz w:val="20"/>
      <w:szCs w:val="20"/>
    </w:rPr>
  </w:style>
  <w:style w:type="paragraph" w:styleId="aff">
    <w:name w:val="annotation subject"/>
    <w:basedOn w:val="afd"/>
    <w:next w:val="afd"/>
    <w:link w:val="aff0"/>
    <w:uiPriority w:val="99"/>
    <w:semiHidden/>
    <w:unhideWhenUsed/>
    <w:rPr>
      <w:b/>
      <w:bCs/>
    </w:rPr>
  </w:style>
  <w:style w:type="character" w:customStyle="1" w:styleId="aff0">
    <w:name w:val="Тема примечания Знак"/>
    <w:basedOn w:val="afe"/>
    <w:link w:val="aff"/>
    <w:uiPriority w:val="99"/>
    <w:semiHidden/>
    <w:rPr>
      <w:rFonts w:cs="Times New Roman"/>
      <w:b/>
      <w:bCs/>
      <w:sz w:val="20"/>
      <w:szCs w:val="20"/>
    </w:rPr>
  </w:style>
  <w:style w:type="paragraph" w:styleId="aff1">
    <w:name w:val="Balloon Text"/>
    <w:basedOn w:val="a"/>
    <w:link w:val="aff2"/>
    <w:uiPriority w:val="99"/>
    <w:semiHidden/>
    <w:unhideWhenUsed/>
    <w:pPr>
      <w:spacing w:after="0" w:line="240" w:lineRule="auto"/>
    </w:pPr>
    <w:rPr>
      <w:rFonts w:ascii="Segoe UI" w:hAnsi="Segoe UI" w:cs="Segoe UI"/>
      <w:sz w:val="18"/>
      <w:szCs w:val="18"/>
    </w:rPr>
  </w:style>
  <w:style w:type="character" w:customStyle="1" w:styleId="aff2">
    <w:name w:val="Текст выноски Знак"/>
    <w:basedOn w:val="a0"/>
    <w:link w:val="aff1"/>
    <w:uiPriority w:val="99"/>
    <w:semiHidden/>
    <w:rPr>
      <w:rFonts w:ascii="Segoe UI" w:hAnsi="Segoe UI" w:cs="Segoe UI"/>
      <w:sz w:val="18"/>
      <w:szCs w:val="18"/>
    </w:rPr>
  </w:style>
  <w:style w:type="character" w:customStyle="1" w:styleId="apple-converted-space">
    <w:name w:val="apple-converted-space"/>
    <w:basedOn w:val="a0"/>
    <w:rsid w:val="00E0661A"/>
  </w:style>
  <w:style w:type="paragraph" w:customStyle="1" w:styleId="me">
    <w:name w:val="me"/>
    <w:basedOn w:val="a"/>
    <w:rsid w:val="00EC284B"/>
    <w:pPr>
      <w:spacing w:before="100" w:beforeAutospacing="1" w:after="100" w:afterAutospacing="1" w:line="240" w:lineRule="auto"/>
    </w:pPr>
    <w:rPr>
      <w:rFonts w:ascii="Times New Roman" w:hAnsi="Times New Roman"/>
      <w:sz w:val="24"/>
      <w:szCs w:val="24"/>
      <w:lang w:eastAsia="ru-RU"/>
    </w:rPr>
  </w:style>
  <w:style w:type="character" w:customStyle="1" w:styleId="time">
    <w:name w:val="time"/>
    <w:basedOn w:val="a0"/>
    <w:rsid w:val="00EC284B"/>
  </w:style>
  <w:style w:type="character" w:styleId="aff3">
    <w:name w:val="Strong"/>
    <w:basedOn w:val="a0"/>
    <w:uiPriority w:val="22"/>
    <w:qFormat/>
    <w:rsid w:val="00EC284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779375">
      <w:bodyDiv w:val="1"/>
      <w:marLeft w:val="0"/>
      <w:marRight w:val="0"/>
      <w:marTop w:val="0"/>
      <w:marBottom w:val="0"/>
      <w:divBdr>
        <w:top w:val="none" w:sz="0" w:space="0" w:color="auto"/>
        <w:left w:val="none" w:sz="0" w:space="0" w:color="auto"/>
        <w:bottom w:val="none" w:sz="0" w:space="0" w:color="auto"/>
        <w:right w:val="none" w:sz="0" w:space="0" w:color="auto"/>
      </w:divBdr>
    </w:div>
    <w:div w:id="46804322">
      <w:bodyDiv w:val="1"/>
      <w:marLeft w:val="0"/>
      <w:marRight w:val="0"/>
      <w:marTop w:val="0"/>
      <w:marBottom w:val="0"/>
      <w:divBdr>
        <w:top w:val="none" w:sz="0" w:space="0" w:color="auto"/>
        <w:left w:val="none" w:sz="0" w:space="0" w:color="auto"/>
        <w:bottom w:val="none" w:sz="0" w:space="0" w:color="auto"/>
        <w:right w:val="none" w:sz="0" w:space="0" w:color="auto"/>
      </w:divBdr>
    </w:div>
    <w:div w:id="154880600">
      <w:bodyDiv w:val="1"/>
      <w:marLeft w:val="0"/>
      <w:marRight w:val="0"/>
      <w:marTop w:val="0"/>
      <w:marBottom w:val="0"/>
      <w:divBdr>
        <w:top w:val="none" w:sz="0" w:space="0" w:color="auto"/>
        <w:left w:val="none" w:sz="0" w:space="0" w:color="auto"/>
        <w:bottom w:val="none" w:sz="0" w:space="0" w:color="auto"/>
        <w:right w:val="none" w:sz="0" w:space="0" w:color="auto"/>
      </w:divBdr>
    </w:div>
    <w:div w:id="226501788">
      <w:bodyDiv w:val="1"/>
      <w:marLeft w:val="0"/>
      <w:marRight w:val="0"/>
      <w:marTop w:val="0"/>
      <w:marBottom w:val="0"/>
      <w:divBdr>
        <w:top w:val="none" w:sz="0" w:space="0" w:color="auto"/>
        <w:left w:val="none" w:sz="0" w:space="0" w:color="auto"/>
        <w:bottom w:val="none" w:sz="0" w:space="0" w:color="auto"/>
        <w:right w:val="none" w:sz="0" w:space="0" w:color="auto"/>
      </w:divBdr>
    </w:div>
    <w:div w:id="253101109">
      <w:bodyDiv w:val="1"/>
      <w:marLeft w:val="0"/>
      <w:marRight w:val="0"/>
      <w:marTop w:val="0"/>
      <w:marBottom w:val="0"/>
      <w:divBdr>
        <w:top w:val="none" w:sz="0" w:space="0" w:color="auto"/>
        <w:left w:val="none" w:sz="0" w:space="0" w:color="auto"/>
        <w:bottom w:val="none" w:sz="0" w:space="0" w:color="auto"/>
        <w:right w:val="none" w:sz="0" w:space="0" w:color="auto"/>
      </w:divBdr>
    </w:div>
    <w:div w:id="327632082">
      <w:bodyDiv w:val="1"/>
      <w:marLeft w:val="0"/>
      <w:marRight w:val="0"/>
      <w:marTop w:val="0"/>
      <w:marBottom w:val="0"/>
      <w:divBdr>
        <w:top w:val="none" w:sz="0" w:space="0" w:color="auto"/>
        <w:left w:val="none" w:sz="0" w:space="0" w:color="auto"/>
        <w:bottom w:val="none" w:sz="0" w:space="0" w:color="auto"/>
        <w:right w:val="none" w:sz="0" w:space="0" w:color="auto"/>
      </w:divBdr>
    </w:div>
    <w:div w:id="347634447">
      <w:bodyDiv w:val="1"/>
      <w:marLeft w:val="0"/>
      <w:marRight w:val="0"/>
      <w:marTop w:val="0"/>
      <w:marBottom w:val="0"/>
      <w:divBdr>
        <w:top w:val="none" w:sz="0" w:space="0" w:color="auto"/>
        <w:left w:val="none" w:sz="0" w:space="0" w:color="auto"/>
        <w:bottom w:val="none" w:sz="0" w:space="0" w:color="auto"/>
        <w:right w:val="none" w:sz="0" w:space="0" w:color="auto"/>
      </w:divBdr>
    </w:div>
    <w:div w:id="352653584">
      <w:bodyDiv w:val="1"/>
      <w:marLeft w:val="0"/>
      <w:marRight w:val="0"/>
      <w:marTop w:val="0"/>
      <w:marBottom w:val="0"/>
      <w:divBdr>
        <w:top w:val="none" w:sz="0" w:space="0" w:color="auto"/>
        <w:left w:val="none" w:sz="0" w:space="0" w:color="auto"/>
        <w:bottom w:val="none" w:sz="0" w:space="0" w:color="auto"/>
        <w:right w:val="none" w:sz="0" w:space="0" w:color="auto"/>
      </w:divBdr>
    </w:div>
    <w:div w:id="362636082">
      <w:bodyDiv w:val="1"/>
      <w:marLeft w:val="0"/>
      <w:marRight w:val="0"/>
      <w:marTop w:val="0"/>
      <w:marBottom w:val="0"/>
      <w:divBdr>
        <w:top w:val="none" w:sz="0" w:space="0" w:color="auto"/>
        <w:left w:val="none" w:sz="0" w:space="0" w:color="auto"/>
        <w:bottom w:val="none" w:sz="0" w:space="0" w:color="auto"/>
        <w:right w:val="none" w:sz="0" w:space="0" w:color="auto"/>
      </w:divBdr>
    </w:div>
    <w:div w:id="375157785">
      <w:bodyDiv w:val="1"/>
      <w:marLeft w:val="0"/>
      <w:marRight w:val="0"/>
      <w:marTop w:val="0"/>
      <w:marBottom w:val="0"/>
      <w:divBdr>
        <w:top w:val="none" w:sz="0" w:space="0" w:color="auto"/>
        <w:left w:val="none" w:sz="0" w:space="0" w:color="auto"/>
        <w:bottom w:val="none" w:sz="0" w:space="0" w:color="auto"/>
        <w:right w:val="none" w:sz="0" w:space="0" w:color="auto"/>
      </w:divBdr>
    </w:div>
    <w:div w:id="425733809">
      <w:bodyDiv w:val="1"/>
      <w:marLeft w:val="0"/>
      <w:marRight w:val="0"/>
      <w:marTop w:val="0"/>
      <w:marBottom w:val="0"/>
      <w:divBdr>
        <w:top w:val="none" w:sz="0" w:space="0" w:color="auto"/>
        <w:left w:val="none" w:sz="0" w:space="0" w:color="auto"/>
        <w:bottom w:val="none" w:sz="0" w:space="0" w:color="auto"/>
        <w:right w:val="none" w:sz="0" w:space="0" w:color="auto"/>
      </w:divBdr>
    </w:div>
    <w:div w:id="534387442">
      <w:bodyDiv w:val="1"/>
      <w:marLeft w:val="0"/>
      <w:marRight w:val="0"/>
      <w:marTop w:val="0"/>
      <w:marBottom w:val="0"/>
      <w:divBdr>
        <w:top w:val="none" w:sz="0" w:space="0" w:color="auto"/>
        <w:left w:val="none" w:sz="0" w:space="0" w:color="auto"/>
        <w:bottom w:val="none" w:sz="0" w:space="0" w:color="auto"/>
        <w:right w:val="none" w:sz="0" w:space="0" w:color="auto"/>
      </w:divBdr>
    </w:div>
    <w:div w:id="546455359">
      <w:bodyDiv w:val="1"/>
      <w:marLeft w:val="0"/>
      <w:marRight w:val="0"/>
      <w:marTop w:val="0"/>
      <w:marBottom w:val="0"/>
      <w:divBdr>
        <w:top w:val="none" w:sz="0" w:space="0" w:color="auto"/>
        <w:left w:val="none" w:sz="0" w:space="0" w:color="auto"/>
        <w:bottom w:val="none" w:sz="0" w:space="0" w:color="auto"/>
        <w:right w:val="none" w:sz="0" w:space="0" w:color="auto"/>
      </w:divBdr>
    </w:div>
    <w:div w:id="584074928">
      <w:bodyDiv w:val="1"/>
      <w:marLeft w:val="0"/>
      <w:marRight w:val="0"/>
      <w:marTop w:val="0"/>
      <w:marBottom w:val="0"/>
      <w:divBdr>
        <w:top w:val="none" w:sz="0" w:space="0" w:color="auto"/>
        <w:left w:val="none" w:sz="0" w:space="0" w:color="auto"/>
        <w:bottom w:val="none" w:sz="0" w:space="0" w:color="auto"/>
        <w:right w:val="none" w:sz="0" w:space="0" w:color="auto"/>
      </w:divBdr>
    </w:div>
    <w:div w:id="654340478">
      <w:bodyDiv w:val="1"/>
      <w:marLeft w:val="0"/>
      <w:marRight w:val="0"/>
      <w:marTop w:val="0"/>
      <w:marBottom w:val="0"/>
      <w:divBdr>
        <w:top w:val="none" w:sz="0" w:space="0" w:color="auto"/>
        <w:left w:val="none" w:sz="0" w:space="0" w:color="auto"/>
        <w:bottom w:val="none" w:sz="0" w:space="0" w:color="auto"/>
        <w:right w:val="none" w:sz="0" w:space="0" w:color="auto"/>
      </w:divBdr>
    </w:div>
    <w:div w:id="657003231">
      <w:bodyDiv w:val="1"/>
      <w:marLeft w:val="0"/>
      <w:marRight w:val="0"/>
      <w:marTop w:val="0"/>
      <w:marBottom w:val="0"/>
      <w:divBdr>
        <w:top w:val="none" w:sz="0" w:space="0" w:color="auto"/>
        <w:left w:val="none" w:sz="0" w:space="0" w:color="auto"/>
        <w:bottom w:val="none" w:sz="0" w:space="0" w:color="auto"/>
        <w:right w:val="none" w:sz="0" w:space="0" w:color="auto"/>
      </w:divBdr>
    </w:div>
    <w:div w:id="669219355">
      <w:bodyDiv w:val="1"/>
      <w:marLeft w:val="0"/>
      <w:marRight w:val="0"/>
      <w:marTop w:val="0"/>
      <w:marBottom w:val="0"/>
      <w:divBdr>
        <w:top w:val="none" w:sz="0" w:space="0" w:color="auto"/>
        <w:left w:val="none" w:sz="0" w:space="0" w:color="auto"/>
        <w:bottom w:val="none" w:sz="0" w:space="0" w:color="auto"/>
        <w:right w:val="none" w:sz="0" w:space="0" w:color="auto"/>
      </w:divBdr>
    </w:div>
    <w:div w:id="675152159">
      <w:bodyDiv w:val="1"/>
      <w:marLeft w:val="0"/>
      <w:marRight w:val="0"/>
      <w:marTop w:val="0"/>
      <w:marBottom w:val="0"/>
      <w:divBdr>
        <w:top w:val="none" w:sz="0" w:space="0" w:color="auto"/>
        <w:left w:val="none" w:sz="0" w:space="0" w:color="auto"/>
        <w:bottom w:val="none" w:sz="0" w:space="0" w:color="auto"/>
        <w:right w:val="none" w:sz="0" w:space="0" w:color="auto"/>
      </w:divBdr>
    </w:div>
    <w:div w:id="767700213">
      <w:bodyDiv w:val="1"/>
      <w:marLeft w:val="0"/>
      <w:marRight w:val="0"/>
      <w:marTop w:val="0"/>
      <w:marBottom w:val="0"/>
      <w:divBdr>
        <w:top w:val="none" w:sz="0" w:space="0" w:color="auto"/>
        <w:left w:val="none" w:sz="0" w:space="0" w:color="auto"/>
        <w:bottom w:val="none" w:sz="0" w:space="0" w:color="auto"/>
        <w:right w:val="none" w:sz="0" w:space="0" w:color="auto"/>
      </w:divBdr>
    </w:div>
    <w:div w:id="826283171">
      <w:bodyDiv w:val="1"/>
      <w:marLeft w:val="0"/>
      <w:marRight w:val="0"/>
      <w:marTop w:val="0"/>
      <w:marBottom w:val="0"/>
      <w:divBdr>
        <w:top w:val="none" w:sz="0" w:space="0" w:color="auto"/>
        <w:left w:val="none" w:sz="0" w:space="0" w:color="auto"/>
        <w:bottom w:val="none" w:sz="0" w:space="0" w:color="auto"/>
        <w:right w:val="none" w:sz="0" w:space="0" w:color="auto"/>
      </w:divBdr>
    </w:div>
    <w:div w:id="846479109">
      <w:bodyDiv w:val="1"/>
      <w:marLeft w:val="0"/>
      <w:marRight w:val="0"/>
      <w:marTop w:val="0"/>
      <w:marBottom w:val="0"/>
      <w:divBdr>
        <w:top w:val="none" w:sz="0" w:space="0" w:color="auto"/>
        <w:left w:val="none" w:sz="0" w:space="0" w:color="auto"/>
        <w:bottom w:val="none" w:sz="0" w:space="0" w:color="auto"/>
        <w:right w:val="none" w:sz="0" w:space="0" w:color="auto"/>
      </w:divBdr>
    </w:div>
    <w:div w:id="883446549">
      <w:bodyDiv w:val="1"/>
      <w:marLeft w:val="0"/>
      <w:marRight w:val="0"/>
      <w:marTop w:val="0"/>
      <w:marBottom w:val="0"/>
      <w:divBdr>
        <w:top w:val="none" w:sz="0" w:space="0" w:color="auto"/>
        <w:left w:val="none" w:sz="0" w:space="0" w:color="auto"/>
        <w:bottom w:val="none" w:sz="0" w:space="0" w:color="auto"/>
        <w:right w:val="none" w:sz="0" w:space="0" w:color="auto"/>
      </w:divBdr>
    </w:div>
    <w:div w:id="999313168">
      <w:bodyDiv w:val="1"/>
      <w:marLeft w:val="0"/>
      <w:marRight w:val="0"/>
      <w:marTop w:val="0"/>
      <w:marBottom w:val="0"/>
      <w:divBdr>
        <w:top w:val="none" w:sz="0" w:space="0" w:color="auto"/>
        <w:left w:val="none" w:sz="0" w:space="0" w:color="auto"/>
        <w:bottom w:val="none" w:sz="0" w:space="0" w:color="auto"/>
        <w:right w:val="none" w:sz="0" w:space="0" w:color="auto"/>
      </w:divBdr>
    </w:div>
    <w:div w:id="1386953461">
      <w:bodyDiv w:val="1"/>
      <w:marLeft w:val="0"/>
      <w:marRight w:val="0"/>
      <w:marTop w:val="0"/>
      <w:marBottom w:val="0"/>
      <w:divBdr>
        <w:top w:val="none" w:sz="0" w:space="0" w:color="auto"/>
        <w:left w:val="none" w:sz="0" w:space="0" w:color="auto"/>
        <w:bottom w:val="none" w:sz="0" w:space="0" w:color="auto"/>
        <w:right w:val="none" w:sz="0" w:space="0" w:color="auto"/>
      </w:divBdr>
    </w:div>
    <w:div w:id="1435974167">
      <w:bodyDiv w:val="1"/>
      <w:marLeft w:val="0"/>
      <w:marRight w:val="0"/>
      <w:marTop w:val="0"/>
      <w:marBottom w:val="0"/>
      <w:divBdr>
        <w:top w:val="none" w:sz="0" w:space="0" w:color="auto"/>
        <w:left w:val="none" w:sz="0" w:space="0" w:color="auto"/>
        <w:bottom w:val="none" w:sz="0" w:space="0" w:color="auto"/>
        <w:right w:val="none" w:sz="0" w:space="0" w:color="auto"/>
      </w:divBdr>
    </w:div>
    <w:div w:id="1444182593">
      <w:bodyDiv w:val="1"/>
      <w:marLeft w:val="0"/>
      <w:marRight w:val="0"/>
      <w:marTop w:val="0"/>
      <w:marBottom w:val="0"/>
      <w:divBdr>
        <w:top w:val="none" w:sz="0" w:space="0" w:color="auto"/>
        <w:left w:val="none" w:sz="0" w:space="0" w:color="auto"/>
        <w:bottom w:val="none" w:sz="0" w:space="0" w:color="auto"/>
        <w:right w:val="none" w:sz="0" w:space="0" w:color="auto"/>
      </w:divBdr>
    </w:div>
    <w:div w:id="1476214958">
      <w:bodyDiv w:val="1"/>
      <w:marLeft w:val="0"/>
      <w:marRight w:val="0"/>
      <w:marTop w:val="0"/>
      <w:marBottom w:val="0"/>
      <w:divBdr>
        <w:top w:val="none" w:sz="0" w:space="0" w:color="auto"/>
        <w:left w:val="none" w:sz="0" w:space="0" w:color="auto"/>
        <w:bottom w:val="none" w:sz="0" w:space="0" w:color="auto"/>
        <w:right w:val="none" w:sz="0" w:space="0" w:color="auto"/>
      </w:divBdr>
    </w:div>
    <w:div w:id="1491945161">
      <w:bodyDiv w:val="1"/>
      <w:marLeft w:val="0"/>
      <w:marRight w:val="0"/>
      <w:marTop w:val="0"/>
      <w:marBottom w:val="0"/>
      <w:divBdr>
        <w:top w:val="none" w:sz="0" w:space="0" w:color="auto"/>
        <w:left w:val="none" w:sz="0" w:space="0" w:color="auto"/>
        <w:bottom w:val="none" w:sz="0" w:space="0" w:color="auto"/>
        <w:right w:val="none" w:sz="0" w:space="0" w:color="auto"/>
      </w:divBdr>
    </w:div>
    <w:div w:id="1615020274">
      <w:bodyDiv w:val="1"/>
      <w:marLeft w:val="0"/>
      <w:marRight w:val="0"/>
      <w:marTop w:val="0"/>
      <w:marBottom w:val="0"/>
      <w:divBdr>
        <w:top w:val="none" w:sz="0" w:space="0" w:color="auto"/>
        <w:left w:val="none" w:sz="0" w:space="0" w:color="auto"/>
        <w:bottom w:val="none" w:sz="0" w:space="0" w:color="auto"/>
        <w:right w:val="none" w:sz="0" w:space="0" w:color="auto"/>
      </w:divBdr>
    </w:div>
    <w:div w:id="1629773539">
      <w:bodyDiv w:val="1"/>
      <w:marLeft w:val="0"/>
      <w:marRight w:val="0"/>
      <w:marTop w:val="0"/>
      <w:marBottom w:val="0"/>
      <w:divBdr>
        <w:top w:val="none" w:sz="0" w:space="0" w:color="auto"/>
        <w:left w:val="none" w:sz="0" w:space="0" w:color="auto"/>
        <w:bottom w:val="none" w:sz="0" w:space="0" w:color="auto"/>
        <w:right w:val="none" w:sz="0" w:space="0" w:color="auto"/>
      </w:divBdr>
    </w:div>
    <w:div w:id="1692103404">
      <w:bodyDiv w:val="1"/>
      <w:marLeft w:val="0"/>
      <w:marRight w:val="0"/>
      <w:marTop w:val="0"/>
      <w:marBottom w:val="0"/>
      <w:divBdr>
        <w:top w:val="none" w:sz="0" w:space="0" w:color="auto"/>
        <w:left w:val="none" w:sz="0" w:space="0" w:color="auto"/>
        <w:bottom w:val="none" w:sz="0" w:space="0" w:color="auto"/>
        <w:right w:val="none" w:sz="0" w:space="0" w:color="auto"/>
      </w:divBdr>
    </w:div>
    <w:div w:id="1713840393">
      <w:bodyDiv w:val="1"/>
      <w:marLeft w:val="0"/>
      <w:marRight w:val="0"/>
      <w:marTop w:val="0"/>
      <w:marBottom w:val="0"/>
      <w:divBdr>
        <w:top w:val="none" w:sz="0" w:space="0" w:color="auto"/>
        <w:left w:val="none" w:sz="0" w:space="0" w:color="auto"/>
        <w:bottom w:val="none" w:sz="0" w:space="0" w:color="auto"/>
        <w:right w:val="none" w:sz="0" w:space="0" w:color="auto"/>
      </w:divBdr>
    </w:div>
    <w:div w:id="1715815676">
      <w:bodyDiv w:val="1"/>
      <w:marLeft w:val="0"/>
      <w:marRight w:val="0"/>
      <w:marTop w:val="0"/>
      <w:marBottom w:val="0"/>
      <w:divBdr>
        <w:top w:val="none" w:sz="0" w:space="0" w:color="auto"/>
        <w:left w:val="none" w:sz="0" w:space="0" w:color="auto"/>
        <w:bottom w:val="none" w:sz="0" w:space="0" w:color="auto"/>
        <w:right w:val="none" w:sz="0" w:space="0" w:color="auto"/>
      </w:divBdr>
    </w:div>
    <w:div w:id="1751151909">
      <w:bodyDiv w:val="1"/>
      <w:marLeft w:val="0"/>
      <w:marRight w:val="0"/>
      <w:marTop w:val="0"/>
      <w:marBottom w:val="0"/>
      <w:divBdr>
        <w:top w:val="none" w:sz="0" w:space="0" w:color="auto"/>
        <w:left w:val="none" w:sz="0" w:space="0" w:color="auto"/>
        <w:bottom w:val="none" w:sz="0" w:space="0" w:color="auto"/>
        <w:right w:val="none" w:sz="0" w:space="0" w:color="auto"/>
      </w:divBdr>
    </w:div>
    <w:div w:id="1921719973">
      <w:bodyDiv w:val="1"/>
      <w:marLeft w:val="0"/>
      <w:marRight w:val="0"/>
      <w:marTop w:val="0"/>
      <w:marBottom w:val="0"/>
      <w:divBdr>
        <w:top w:val="none" w:sz="0" w:space="0" w:color="auto"/>
        <w:left w:val="none" w:sz="0" w:space="0" w:color="auto"/>
        <w:bottom w:val="none" w:sz="0" w:space="0" w:color="auto"/>
        <w:right w:val="none" w:sz="0" w:space="0" w:color="auto"/>
      </w:divBdr>
    </w:div>
    <w:div w:id="1935284114">
      <w:bodyDiv w:val="1"/>
      <w:marLeft w:val="0"/>
      <w:marRight w:val="0"/>
      <w:marTop w:val="0"/>
      <w:marBottom w:val="0"/>
      <w:divBdr>
        <w:top w:val="none" w:sz="0" w:space="0" w:color="auto"/>
        <w:left w:val="none" w:sz="0" w:space="0" w:color="auto"/>
        <w:bottom w:val="none" w:sz="0" w:space="0" w:color="auto"/>
        <w:right w:val="none" w:sz="0" w:space="0" w:color="auto"/>
      </w:divBdr>
    </w:div>
    <w:div w:id="2029866556">
      <w:bodyDiv w:val="1"/>
      <w:marLeft w:val="0"/>
      <w:marRight w:val="0"/>
      <w:marTop w:val="0"/>
      <w:marBottom w:val="0"/>
      <w:divBdr>
        <w:top w:val="none" w:sz="0" w:space="0" w:color="auto"/>
        <w:left w:val="none" w:sz="0" w:space="0" w:color="auto"/>
        <w:bottom w:val="none" w:sz="0" w:space="0" w:color="auto"/>
        <w:right w:val="none" w:sz="0" w:space="0" w:color="auto"/>
      </w:divBdr>
    </w:div>
    <w:div w:id="2062364906">
      <w:bodyDiv w:val="1"/>
      <w:marLeft w:val="0"/>
      <w:marRight w:val="0"/>
      <w:marTop w:val="0"/>
      <w:marBottom w:val="0"/>
      <w:divBdr>
        <w:top w:val="none" w:sz="0" w:space="0" w:color="auto"/>
        <w:left w:val="none" w:sz="0" w:space="0" w:color="auto"/>
        <w:bottom w:val="none" w:sz="0" w:space="0" w:color="auto"/>
        <w:right w:val="none" w:sz="0" w:space="0" w:color="auto"/>
      </w:divBdr>
    </w:div>
    <w:div w:id="2076661443">
      <w:bodyDiv w:val="1"/>
      <w:marLeft w:val="0"/>
      <w:marRight w:val="0"/>
      <w:marTop w:val="0"/>
      <w:marBottom w:val="0"/>
      <w:divBdr>
        <w:top w:val="none" w:sz="0" w:space="0" w:color="auto"/>
        <w:left w:val="none" w:sz="0" w:space="0" w:color="auto"/>
        <w:bottom w:val="none" w:sz="0" w:space="0" w:color="auto"/>
        <w:right w:val="none" w:sz="0" w:space="0" w:color="auto"/>
      </w:divBdr>
    </w:div>
    <w:div w:id="2094549747">
      <w:bodyDiv w:val="1"/>
      <w:marLeft w:val="0"/>
      <w:marRight w:val="0"/>
      <w:marTop w:val="0"/>
      <w:marBottom w:val="0"/>
      <w:divBdr>
        <w:top w:val="none" w:sz="0" w:space="0" w:color="auto"/>
        <w:left w:val="none" w:sz="0" w:space="0" w:color="auto"/>
        <w:bottom w:val="none" w:sz="0" w:space="0" w:color="auto"/>
        <w:right w:val="none" w:sz="0" w:space="0" w:color="auto"/>
      </w:divBdr>
    </w:div>
    <w:div w:id="2098820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63282&amp;dst=100020" TargetMode="External"/><Relationship Id="rId18" Type="http://schemas.openxmlformats.org/officeDocument/2006/relationships/hyperlink" Target="https://login.consultant.ru/link/?req=doc&amp;base=LAW&amp;n=419240&amp;dst=100700" TargetMode="External"/><Relationship Id="rId26" Type="http://schemas.openxmlformats.org/officeDocument/2006/relationships/hyperlink" Target="https://login.consultant.ru/link/?req=doc&amp;base=LAW&amp;n=479229&amp;dst=100077" TargetMode="External"/><Relationship Id="rId39" Type="http://schemas.openxmlformats.org/officeDocument/2006/relationships/hyperlink" Target="https://login.consultant.ru/link/?req=doc&amp;base=LAW&amp;n=314854&amp;dst=170" TargetMode="External"/><Relationship Id="rId21" Type="http://schemas.openxmlformats.org/officeDocument/2006/relationships/hyperlink" Target="https://login.consultant.ru/link/?req=doc&amp;base=LAW&amp;n=419240&amp;dst=101710" TargetMode="External"/><Relationship Id="rId34" Type="http://schemas.openxmlformats.org/officeDocument/2006/relationships/hyperlink" Target="https://login.consultant.ru/link/?req=doc&amp;base=PBI&amp;n=262688&amp;dst=100026" TargetMode="External"/><Relationship Id="rId42" Type="http://schemas.openxmlformats.org/officeDocument/2006/relationships/hyperlink" Target="https://login.consultant.ru/link/?req=doc&amp;base=LAW&amp;n=342056&amp;dst=170" TargetMode="External"/><Relationship Id="rId47" Type="http://schemas.openxmlformats.org/officeDocument/2006/relationships/hyperlink" Target="https://login.consultant.ru/link/?req=doc&amp;base=QUEST&amp;n=220269&amp;dst=100010" TargetMode="External"/><Relationship Id="rId50" Type="http://schemas.openxmlformats.org/officeDocument/2006/relationships/hyperlink" Target="https://login.consultant.ru/link/?req=doc&amp;base=PKBO&amp;n=38970&amp;dst=100020" TargetMode="External"/><Relationship Id="rId55"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login.consultant.ru/link/?req=doc&amp;base=PBI&amp;n=341687&amp;dst=100002" TargetMode="External"/><Relationship Id="rId17" Type="http://schemas.openxmlformats.org/officeDocument/2006/relationships/hyperlink" Target="https://login.consultant.ru/link/?req=doc&amp;base=LAW&amp;n=419240&amp;dst=726" TargetMode="External"/><Relationship Id="rId25" Type="http://schemas.openxmlformats.org/officeDocument/2006/relationships/hyperlink" Target="https://login.consultant.ru/link/?req=doc&amp;base=LAW&amp;n=321526&amp;dst=731" TargetMode="External"/><Relationship Id="rId33" Type="http://schemas.openxmlformats.org/officeDocument/2006/relationships/hyperlink" Target="https://login.consultant.ru/link/?req=doc&amp;base=PBI&amp;n=215967&amp;dst=100003" TargetMode="External"/><Relationship Id="rId38" Type="http://schemas.openxmlformats.org/officeDocument/2006/relationships/hyperlink" Target="https://login.consultant.ru/link/?req=doc&amp;base=LAW&amp;n=194976&amp;dst=168" TargetMode="External"/><Relationship Id="rId46" Type="http://schemas.openxmlformats.org/officeDocument/2006/relationships/hyperlink" Target="https://login.consultant.ru/link/?req=doc&amp;base=LAW&amp;n=479229&amp;dst=404" TargetMode="External"/><Relationship Id="rId2" Type="http://schemas.openxmlformats.org/officeDocument/2006/relationships/numbering" Target="numbering.xml"/><Relationship Id="rId16" Type="http://schemas.openxmlformats.org/officeDocument/2006/relationships/hyperlink" Target="https://login.consultant.ru/link/?req=doc&amp;base=LAW&amp;n=419240&amp;dst=100745" TargetMode="External"/><Relationship Id="rId20" Type="http://schemas.openxmlformats.org/officeDocument/2006/relationships/hyperlink" Target="https://login.consultant.ru/link/?req=doc&amp;base=LAW&amp;n=419240&amp;dst=100687" TargetMode="External"/><Relationship Id="rId29" Type="http://schemas.openxmlformats.org/officeDocument/2006/relationships/hyperlink" Target="https://login.consultant.ru/link/?req=doc&amp;base=LAW&amp;n=321526" TargetMode="External"/><Relationship Id="rId41" Type="http://schemas.openxmlformats.org/officeDocument/2006/relationships/hyperlink" Target="https://login.consultant.ru/link/?req=doc&amp;base=QUEST&amp;n=193536" TargetMode="External"/><Relationship Id="rId54" Type="http://schemas.openxmlformats.org/officeDocument/2006/relationships/hyperlink" Target="https://login.consultant.ru/link/?req=doc&amp;base=GRKU&amp;n=49&amp;dst=10000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52984&amp;dst=100195" TargetMode="External"/><Relationship Id="rId24" Type="http://schemas.openxmlformats.org/officeDocument/2006/relationships/hyperlink" Target="https://login.consultant.ru/link/?req=doc&amp;base=PBI&amp;n=279975&amp;dst=100003,1" TargetMode="External"/><Relationship Id="rId32" Type="http://schemas.openxmlformats.org/officeDocument/2006/relationships/hyperlink" Target="https://login.consultant.ru/link/?req=doc&amp;base=PBI&amp;n=271590&amp;dst=100003" TargetMode="External"/><Relationship Id="rId37" Type="http://schemas.openxmlformats.org/officeDocument/2006/relationships/hyperlink" Target="https://login.consultant.ru/link/?req=doc&amp;base=PKBO&amp;n=54310&amp;dst=100011" TargetMode="External"/><Relationship Id="rId40" Type="http://schemas.openxmlformats.org/officeDocument/2006/relationships/hyperlink" Target="https://login.consultant.ru/link/?req=doc&amp;base=LAW&amp;n=464870&amp;dst=100038" TargetMode="External"/><Relationship Id="rId45" Type="http://schemas.openxmlformats.org/officeDocument/2006/relationships/hyperlink" Target="https://login.consultant.ru/link/?req=doc&amp;base=LAW&amp;n=165018&amp;dst=170" TargetMode="External"/><Relationship Id="rId53" Type="http://schemas.openxmlformats.org/officeDocument/2006/relationships/hyperlink" Target="https://login.consultant.ru/link/?req=doc&amp;base=PBI&amp;n=215610&amp;dst=100012"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360445&amp;dst=100013" TargetMode="External"/><Relationship Id="rId23" Type="http://schemas.openxmlformats.org/officeDocument/2006/relationships/hyperlink" Target="https://login.consultant.ru/link/?req=doc&amp;base=PBI&amp;n=305565&amp;dst=100004" TargetMode="External"/><Relationship Id="rId28" Type="http://schemas.openxmlformats.org/officeDocument/2006/relationships/hyperlink" Target="https://login.consultant.ru/link/?req=doc&amp;base=LAW&amp;n=321526" TargetMode="External"/><Relationship Id="rId36" Type="http://schemas.openxmlformats.org/officeDocument/2006/relationships/hyperlink" Target="https://login.consultant.ru/link/?req=doc&amp;base=LAW&amp;n=479229&amp;dst=100077" TargetMode="External"/><Relationship Id="rId49" Type="http://schemas.openxmlformats.org/officeDocument/2006/relationships/hyperlink" Target="https://login.consultant.ru/link/?req=doc&amp;base=QSA&amp;n=87456&amp;dst=100007" TargetMode="External"/><Relationship Id="rId57" Type="http://schemas.openxmlformats.org/officeDocument/2006/relationships/theme" Target="theme/theme1.xml"/><Relationship Id="rId10" Type="http://schemas.openxmlformats.org/officeDocument/2006/relationships/hyperlink" Target="https://login.consultant.ru/link/?req=doc&amp;base=LAW&amp;n=452984&amp;dst=100195" TargetMode="External"/><Relationship Id="rId19" Type="http://schemas.openxmlformats.org/officeDocument/2006/relationships/hyperlink" Target="https://login.consultant.ru/link/?req=doc&amp;base=LAW&amp;n=430621&amp;dst=100690" TargetMode="External"/><Relationship Id="rId31" Type="http://schemas.openxmlformats.org/officeDocument/2006/relationships/hyperlink" Target="https://login.consultant.ru/link/?req=doc&amp;base=QUEST&amp;n=140026&amp;dst=100008" TargetMode="External"/><Relationship Id="rId44" Type="http://schemas.openxmlformats.org/officeDocument/2006/relationships/hyperlink" Target="https://login.consultant.ru/link/?req=doc&amp;base=LAW&amp;n=165018&amp;dst=168" TargetMode="External"/><Relationship Id="rId52" Type="http://schemas.openxmlformats.org/officeDocument/2006/relationships/hyperlink" Target="https://login.consultant.ru/link/?req=doc&amp;base=PKV&amp;n=262&amp;dst=100147,1" TargetMode="External"/><Relationship Id="rId4" Type="http://schemas.openxmlformats.org/officeDocument/2006/relationships/settings" Target="settings.xml"/><Relationship Id="rId9" Type="http://schemas.openxmlformats.org/officeDocument/2006/relationships/hyperlink" Target="https://login.consultant.ru/link/?req=doc&amp;base=LAW&amp;n=452984&amp;dst=100027" TargetMode="External"/><Relationship Id="rId14" Type="http://schemas.openxmlformats.org/officeDocument/2006/relationships/hyperlink" Target="https://login.consultant.ru/link/?req=doc&amp;base=LAW&amp;n=186329&amp;dst=100003" TargetMode="External"/><Relationship Id="rId22" Type="http://schemas.openxmlformats.org/officeDocument/2006/relationships/hyperlink" Target="https://login.consultant.ru/link/?req=doc&amp;base=PBI&amp;n=322144&amp;dst=100325" TargetMode="External"/><Relationship Id="rId27" Type="http://schemas.openxmlformats.org/officeDocument/2006/relationships/hyperlink" Target="https://login.consultant.ru/link/?req=doc&amp;base=LAW&amp;n=321526&amp;dst=471" TargetMode="External"/><Relationship Id="rId30" Type="http://schemas.openxmlformats.org/officeDocument/2006/relationships/hyperlink" Target="https://login.consultant.ru/link/?req=doc&amp;base=LAW&amp;n=482885&amp;dst=100754" TargetMode="External"/><Relationship Id="rId35" Type="http://schemas.openxmlformats.org/officeDocument/2006/relationships/hyperlink" Target="https://login.consultant.ru/link/?req=doc&amp;base=PBI&amp;n=320228&amp;dst=100006" TargetMode="External"/><Relationship Id="rId43" Type="http://schemas.openxmlformats.org/officeDocument/2006/relationships/hyperlink" Target="https://login.consultant.ru/link/?req=doc&amp;base=LAW&amp;n=165018&amp;dst=100038" TargetMode="External"/><Relationship Id="rId48" Type="http://schemas.openxmlformats.org/officeDocument/2006/relationships/hyperlink" Target="https://login.consultant.ru/link/?req=doc&amp;base=QUEST&amp;n=193536&amp;dst=100008" TargetMode="External"/><Relationship Id="rId56" Type="http://schemas.openxmlformats.org/officeDocument/2006/relationships/fontTable" Target="fontTable.xml"/><Relationship Id="rId8" Type="http://schemas.openxmlformats.org/officeDocument/2006/relationships/image" Target="media/image2.png"/><Relationship Id="rId51" Type="http://schemas.openxmlformats.org/officeDocument/2006/relationships/hyperlink" Target="https://login.consultant.ru/link/?req=doc&amp;base=GRKU&amp;n=12&amp;dst=100050" TargetMode="Externa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hyperlink" Target="mailto:gl@ric501.ru" TargetMode="External"/><Relationship Id="rId1" Type="http://schemas.openxmlformats.org/officeDocument/2006/relationships/hyperlink" Target="http://www.ric501.ru"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0F9589B9-0934-41A6-9A68-9F2564382C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3026</TotalTime>
  <Pages>7</Pages>
  <Words>3734</Words>
  <Characters>21287</Characters>
  <Application>Microsoft Office Word</Application>
  <DocSecurity>0</DocSecurity>
  <Lines>177</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24972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express</dc:creator>
  <cp:keywords/>
  <dc:description/>
  <cp:lastModifiedBy>Кутузова Е.Г.</cp:lastModifiedBy>
  <cp:revision>617</cp:revision>
  <dcterms:created xsi:type="dcterms:W3CDTF">2023-11-15T07:34:00Z</dcterms:created>
  <dcterms:modified xsi:type="dcterms:W3CDTF">2025-04-02T09:02:00Z</dcterms:modified>
</cp:coreProperties>
</file>