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3AD" w:rsidRDefault="00D41768" w:rsidP="00182C41">
      <w:pPr>
        <w:autoSpaceDE w:val="0"/>
        <w:autoSpaceDN w:val="0"/>
        <w:adjustRightInd w:val="0"/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 preferRelativeResize="0"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752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BC" w:rsidRPr="00797DBC" w:rsidRDefault="00797DBC" w:rsidP="00797DBC">
      <w:pPr>
        <w:rPr>
          <w:rFonts w:ascii="Times New Roman" w:hAnsi="Times New Roman"/>
          <w:b/>
          <w:color w:val="1706FA"/>
          <w:sz w:val="24"/>
          <w:szCs w:val="24"/>
        </w:rPr>
      </w:pPr>
      <w:r w:rsidRPr="00797DBC">
        <w:rPr>
          <w:rFonts w:ascii="Times New Roman" w:hAnsi="Times New Roman"/>
          <w:b/>
          <w:color w:val="1706FA"/>
          <w:sz w:val="24"/>
          <w:szCs w:val="24"/>
        </w:rPr>
        <w:t>Приглашение на онлайн семинар - тренинг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Руководителю предприятия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Главному бухгалтеру</w:t>
      </w:r>
    </w:p>
    <w:p w:rsidR="00797DBC" w:rsidRPr="00797DBC" w:rsidRDefault="00797DBC" w:rsidP="00797DBC">
      <w:pPr>
        <w:numPr>
          <w:ilvl w:val="8"/>
          <w:numId w:val="15"/>
        </w:num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>Бухгалтеру</w:t>
      </w:r>
    </w:p>
    <w:p w:rsidR="00797DBC" w:rsidRPr="00797DBC" w:rsidRDefault="00797DBC" w:rsidP="00797DBC">
      <w:pPr>
        <w:ind w:left="6096"/>
        <w:rPr>
          <w:rFonts w:ascii="Times New Roman" w:hAnsi="Times New Roman"/>
          <w:b/>
          <w:i/>
          <w:color w:val="002060"/>
          <w:sz w:val="24"/>
          <w:szCs w:val="24"/>
        </w:rPr>
      </w:pPr>
    </w:p>
    <w:p w:rsidR="00797DBC" w:rsidRPr="00797DBC" w:rsidRDefault="00797DBC" w:rsidP="00797DBC">
      <w:pPr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 xml:space="preserve">                                                    Дорогие друзья!</w:t>
      </w:r>
    </w:p>
    <w:p w:rsidR="00797DBC" w:rsidRPr="00797DBC" w:rsidRDefault="00797DBC" w:rsidP="00797DBC">
      <w:pPr>
        <w:jc w:val="both"/>
        <w:outlineLvl w:val="0"/>
        <w:rPr>
          <w:rFonts w:ascii="Times New Roman" w:eastAsia="Arial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iCs/>
          <w:color w:val="002060"/>
          <w:sz w:val="24"/>
          <w:szCs w:val="24"/>
        </w:rPr>
        <w:t xml:space="preserve">Региональный информационный центр Сети КонсультантПлюс – компания ООО «РИЦ» приглашает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к участию 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 xml:space="preserve">в </w:t>
      </w:r>
      <w:r w:rsidR="00E87783" w:rsidRPr="00E87783">
        <w:rPr>
          <w:rFonts w:ascii="Times New Roman" w:eastAsia="Arial" w:hAnsi="Times New Roman"/>
          <w:b/>
          <w:color w:val="FF0000"/>
          <w:sz w:val="24"/>
          <w:szCs w:val="24"/>
        </w:rPr>
        <w:t>онлайн</w:t>
      </w:r>
      <w:r w:rsidRPr="00E87783">
        <w:rPr>
          <w:rFonts w:ascii="Times New Roman" w:eastAsia="Arial" w:hAnsi="Times New Roman"/>
          <w:b/>
          <w:color w:val="FF0000"/>
          <w:sz w:val="24"/>
          <w:szCs w:val="24"/>
        </w:rPr>
        <w:t xml:space="preserve"> 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>с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еминаре-тренинге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>
        <w:rPr>
          <w:rFonts w:ascii="Times New Roman" w:eastAsia="Arial" w:hAnsi="Times New Roman"/>
          <w:color w:val="002060"/>
          <w:sz w:val="24"/>
          <w:szCs w:val="24"/>
        </w:rPr>
        <w:t>по теме:</w:t>
      </w:r>
    </w:p>
    <w:p w:rsidR="00797DBC" w:rsidRPr="002F407C" w:rsidRDefault="00274F05" w:rsidP="002F407C">
      <w:pPr>
        <w:jc w:val="center"/>
        <w:rPr>
          <w:rFonts w:ascii="Times New Roman" w:hAnsi="Times New Roman"/>
          <w:b/>
          <w:bCs/>
          <w:color w:val="FF0000"/>
          <w:sz w:val="32"/>
          <w:szCs w:val="32"/>
        </w:rPr>
      </w:pPr>
      <w:r w:rsidRPr="002F407C">
        <w:rPr>
          <w:rFonts w:ascii="Times New Roman" w:hAnsi="Times New Roman"/>
          <w:b/>
          <w:bCs/>
          <w:color w:val="FF0000"/>
          <w:sz w:val="32"/>
          <w:szCs w:val="32"/>
        </w:rPr>
        <w:t>Бухгалтерские новости для организаций госсектора</w:t>
      </w:r>
    </w:p>
    <w:p w:rsidR="00797DBC" w:rsidRPr="00797DBC" w:rsidRDefault="00797DBC" w:rsidP="00797DBC">
      <w:pPr>
        <w:rPr>
          <w:rFonts w:ascii="Times New Roman" w:hAnsi="Times New Roman"/>
          <w:b/>
          <w:color w:val="FF000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Дата </w:t>
      </w:r>
      <w:r w:rsidR="00E87783" w:rsidRPr="00797DBC">
        <w:rPr>
          <w:rFonts w:ascii="Times New Roman" w:hAnsi="Times New Roman"/>
          <w:i/>
          <w:color w:val="002060"/>
          <w:sz w:val="24"/>
          <w:szCs w:val="24"/>
        </w:rPr>
        <w:t>проведения</w:t>
      </w:r>
      <w:r w:rsidR="00E87783" w:rsidRPr="00797DBC">
        <w:rPr>
          <w:rFonts w:ascii="Times New Roman" w:hAnsi="Times New Roman"/>
          <w:color w:val="002060"/>
          <w:sz w:val="24"/>
          <w:szCs w:val="24"/>
        </w:rPr>
        <w:t>:</w:t>
      </w:r>
      <w:r w:rsidR="00E87783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="0066541E">
        <w:rPr>
          <w:rFonts w:ascii="Times New Roman" w:hAnsi="Times New Roman"/>
          <w:b/>
          <w:color w:val="FF0000"/>
          <w:sz w:val="24"/>
          <w:szCs w:val="24"/>
        </w:rPr>
        <w:t>18</w:t>
      </w:r>
      <w:r w:rsidR="00E87783" w:rsidRPr="00E87783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66541E">
        <w:rPr>
          <w:rFonts w:ascii="Times New Roman" w:hAnsi="Times New Roman"/>
          <w:b/>
          <w:color w:val="FF0000"/>
          <w:sz w:val="24"/>
          <w:szCs w:val="24"/>
        </w:rPr>
        <w:t>марта</w:t>
      </w:r>
      <w:r w:rsidR="00E87783" w:rsidRPr="00E87783">
        <w:rPr>
          <w:rFonts w:ascii="Times New Roman" w:hAnsi="Times New Roman"/>
          <w:b/>
          <w:color w:val="FF0000"/>
          <w:sz w:val="24"/>
          <w:szCs w:val="24"/>
        </w:rPr>
        <w:t xml:space="preserve"> 2025 года</w:t>
      </w:r>
      <w:r w:rsidR="00E87783">
        <w:rPr>
          <w:b/>
          <w:color w:val="FF0000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с 11-00 до 11:40</w:t>
      </w:r>
    </w:p>
    <w:p w:rsidR="00797DBC" w:rsidRPr="00797DBC" w:rsidRDefault="00797DBC" w:rsidP="00797DBC">
      <w:pPr>
        <w:pStyle w:val="af6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color w:val="1706FA"/>
          <w:sz w:val="24"/>
          <w:szCs w:val="24"/>
        </w:rPr>
        <w:t>Подключение к конференции в</w:t>
      </w:r>
      <w:r w:rsidRPr="00797DBC">
        <w:rPr>
          <w:rFonts w:ascii="Times New Roman" w:hAnsi="Times New Roman"/>
          <w:b/>
          <w:i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  <w:lang w:val="en-US"/>
        </w:rPr>
        <w:t>ZOOM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color w:val="1706FA"/>
          <w:sz w:val="24"/>
          <w:szCs w:val="24"/>
        </w:rPr>
        <w:t>с Вашего ПК.</w:t>
      </w:r>
    </w:p>
    <w:p w:rsidR="00F965AE" w:rsidRDefault="00F965AE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</w:rPr>
      </w:pPr>
    </w:p>
    <w:p w:rsidR="00797DBC" w:rsidRPr="00797DBC" w:rsidRDefault="00797DBC" w:rsidP="00797DBC">
      <w:pPr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Авторами являются опытные эксперты и ведущие специалисты компании </w:t>
      </w:r>
      <w:r w:rsidRPr="00797DBC">
        <w:rPr>
          <w:rFonts w:ascii="Times New Roman" w:hAnsi="Times New Roman"/>
          <w:b/>
          <w:i/>
          <w:iCs/>
          <w:color w:val="FF0000"/>
          <w:sz w:val="24"/>
          <w:szCs w:val="24"/>
        </w:rPr>
        <w:t>КонсультантПлюс</w:t>
      </w:r>
    </w:p>
    <w:p w:rsidR="00797DBC" w:rsidRPr="00797DBC" w:rsidRDefault="00797DBC" w:rsidP="00797DBC">
      <w:pPr>
        <w:spacing w:after="0" w:line="240" w:lineRule="auto"/>
        <w:outlineLvl w:val="0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797DBC">
        <w:rPr>
          <w:rFonts w:ascii="Times New Roman" w:hAnsi="Times New Roman"/>
          <w:i/>
          <w:color w:val="002060"/>
          <w:sz w:val="24"/>
          <w:szCs w:val="24"/>
        </w:rPr>
        <w:t xml:space="preserve">с использованием материалов журнала </w:t>
      </w:r>
      <w:r w:rsidRPr="00797DBC">
        <w:rPr>
          <w:rFonts w:ascii="Times New Roman" w:hAnsi="Times New Roman"/>
          <w:b/>
          <w:i/>
          <w:color w:val="FF0000"/>
          <w:sz w:val="24"/>
          <w:szCs w:val="24"/>
        </w:rPr>
        <w:t>«Главная книга»</w:t>
      </w:r>
      <w:r>
        <w:rPr>
          <w:rFonts w:ascii="Times New Roman" w:hAnsi="Times New Roman"/>
          <w:i/>
          <w:color w:val="002060"/>
          <w:sz w:val="24"/>
          <w:szCs w:val="24"/>
        </w:rPr>
        <w:t>.</w:t>
      </w:r>
    </w:p>
    <w:p w:rsidR="00797DBC" w:rsidRPr="00797DBC" w:rsidRDefault="00797DBC" w:rsidP="00797DBC">
      <w:pPr>
        <w:spacing w:after="0" w:line="240" w:lineRule="auto"/>
        <w:jc w:val="center"/>
        <w:outlineLvl w:val="0"/>
        <w:rPr>
          <w:rFonts w:ascii="Times New Roman" w:hAnsi="Times New Roman"/>
          <w:color w:val="002060"/>
          <w:sz w:val="24"/>
          <w:szCs w:val="24"/>
          <w:u w:val="single"/>
        </w:rPr>
      </w:pPr>
    </w:p>
    <w:p w:rsidR="00797DBC" w:rsidRPr="00797DBC" w:rsidRDefault="00797DBC" w:rsidP="00797DBC">
      <w:pPr>
        <w:spacing w:after="0" w:line="240" w:lineRule="auto"/>
        <w:rPr>
          <w:rFonts w:ascii="Times New Roman" w:hAnsi="Times New Roman"/>
          <w:i/>
          <w:iCs/>
          <w:color w:val="002060"/>
          <w:sz w:val="24"/>
          <w:szCs w:val="24"/>
          <w:u w:val="single"/>
        </w:rPr>
      </w:pPr>
      <w:r w:rsidRPr="00797DBC">
        <w:rPr>
          <w:rFonts w:ascii="Times New Roman" w:hAnsi="Times New Roman"/>
          <w:i/>
          <w:iCs/>
          <w:color w:val="002060"/>
          <w:sz w:val="24"/>
          <w:szCs w:val="24"/>
          <w:u w:val="single"/>
        </w:rPr>
        <w:t xml:space="preserve">Лектор: </w:t>
      </w:r>
      <w:r w:rsidRPr="00797DBC">
        <w:rPr>
          <w:rFonts w:ascii="Times New Roman" w:hAnsi="Times New Roman"/>
          <w:b/>
          <w:i/>
          <w:iCs/>
          <w:color w:val="002060"/>
          <w:sz w:val="24"/>
          <w:szCs w:val="24"/>
        </w:rPr>
        <w:t>Валеева Евгения Андреевна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  <w:u w:val="single"/>
        </w:rPr>
        <w:t xml:space="preserve"> 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</w:rPr>
        <w:t xml:space="preserve">- специалист </w:t>
      </w:r>
      <w:r w:rsidRPr="00797DBC"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Линии консультаций ООО «РИЦ»</w:t>
      </w:r>
      <w:r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 xml:space="preserve"> по вопросам </w:t>
      </w:r>
      <w:r w:rsidR="00F965AE"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налогообложения</w:t>
      </w:r>
      <w:r>
        <w:rPr>
          <w:rFonts w:ascii="Times New Roman" w:hAnsi="Times New Roman"/>
          <w:i/>
          <w:iCs/>
          <w:color w:val="002060"/>
          <w:sz w:val="24"/>
          <w:szCs w:val="24"/>
          <w:bdr w:val="none" w:sz="0" w:space="0" w:color="auto" w:frame="1"/>
        </w:rPr>
        <w:t>\бухучета</w:t>
      </w:r>
    </w:p>
    <w:p w:rsidR="00797DBC" w:rsidRPr="00797DBC" w:rsidRDefault="00797DBC" w:rsidP="00797DBC">
      <w:pPr>
        <w:pStyle w:val="af6"/>
        <w:jc w:val="left"/>
        <w:rPr>
          <w:rFonts w:ascii="Times New Roman" w:hAnsi="Times New Roman"/>
          <w:i/>
          <w:color w:val="002060"/>
          <w:sz w:val="24"/>
          <w:szCs w:val="24"/>
        </w:rPr>
      </w:pPr>
    </w:p>
    <w:p w:rsidR="00797DBC" w:rsidRPr="00797DBC" w:rsidRDefault="00A16C42" w:rsidP="00797DBC">
      <w:pPr>
        <w:tabs>
          <w:tab w:val="center" w:pos="5179"/>
        </w:tabs>
        <w:jc w:val="both"/>
        <w:rPr>
          <w:rFonts w:ascii="Times New Roman" w:hAnsi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На семинаре мы рассмотрим </w:t>
      </w:r>
      <w:proofErr w:type="gramStart"/>
      <w:r>
        <w:rPr>
          <w:rFonts w:ascii="Times New Roman" w:hAnsi="Times New Roman"/>
          <w:b/>
          <w:color w:val="FF0000"/>
          <w:sz w:val="24"/>
          <w:szCs w:val="24"/>
          <w:u w:val="single"/>
        </w:rPr>
        <w:t xml:space="preserve">вопросы </w:t>
      </w:r>
      <w:r w:rsidR="00797DBC">
        <w:rPr>
          <w:rFonts w:ascii="Times New Roman" w:hAnsi="Times New Roman"/>
          <w:b/>
          <w:color w:val="FF0000"/>
          <w:sz w:val="24"/>
          <w:szCs w:val="24"/>
          <w:u w:val="single"/>
        </w:rPr>
        <w:t>:</w:t>
      </w:r>
      <w:proofErr w:type="gramEnd"/>
    </w:p>
    <w:p w:rsidR="00A16C42" w:rsidRPr="00C571CD" w:rsidRDefault="00A16C42" w:rsidP="0016755A">
      <w:pPr>
        <w:pStyle w:val="a5"/>
        <w:keepLines/>
        <w:numPr>
          <w:ilvl w:val="0"/>
          <w:numId w:val="16"/>
        </w:numPr>
        <w:spacing w:after="0" w:line="240" w:lineRule="auto"/>
        <w:ind w:left="782" w:hanging="357"/>
        <w:jc w:val="both"/>
        <w:rPr>
          <w:rFonts w:ascii="Times New Roman" w:hAnsi="Times New Roman"/>
          <w:color w:val="002060"/>
          <w:sz w:val="24"/>
          <w:szCs w:val="24"/>
        </w:rPr>
      </w:pPr>
      <w:r w:rsidRPr="00C571CD">
        <w:rPr>
          <w:rFonts w:ascii="Times New Roman" w:hAnsi="Times New Roman"/>
          <w:color w:val="002060"/>
          <w:sz w:val="24"/>
          <w:szCs w:val="24"/>
        </w:rPr>
        <w:t>К</w:t>
      </w:r>
      <w:r w:rsidR="00563E89" w:rsidRPr="00C571CD">
        <w:rPr>
          <w:rFonts w:ascii="Times New Roman" w:hAnsi="Times New Roman"/>
          <w:color w:val="002060"/>
          <w:sz w:val="24"/>
          <w:szCs w:val="24"/>
        </w:rPr>
        <w:t>ак</w:t>
      </w:r>
      <w:r w:rsidR="00DB633C" w:rsidRPr="00C571CD">
        <w:rPr>
          <w:rFonts w:ascii="Times New Roman" w:hAnsi="Times New Roman"/>
          <w:color w:val="002060"/>
          <w:sz w:val="24"/>
          <w:szCs w:val="24"/>
        </w:rPr>
        <w:t xml:space="preserve"> провести </w:t>
      </w:r>
      <w:r w:rsidR="00DB633C" w:rsidRPr="00C571CD">
        <w:rPr>
          <w:rFonts w:ascii="Times New Roman" w:hAnsi="Times New Roman"/>
          <w:b/>
          <w:color w:val="002060"/>
          <w:sz w:val="24"/>
          <w:szCs w:val="24"/>
        </w:rPr>
        <w:t>и</w:t>
      </w:r>
      <w:r w:rsidR="0066541E" w:rsidRPr="00C571CD">
        <w:rPr>
          <w:rFonts w:ascii="Times New Roman" w:hAnsi="Times New Roman"/>
          <w:b/>
          <w:color w:val="002060"/>
          <w:sz w:val="24"/>
          <w:szCs w:val="24"/>
        </w:rPr>
        <w:t xml:space="preserve">нвентаризацию в учреждении </w:t>
      </w:r>
      <w:r w:rsidRPr="00C571CD">
        <w:rPr>
          <w:rFonts w:ascii="Times New Roman" w:hAnsi="Times New Roman"/>
          <w:b/>
          <w:color w:val="002060"/>
          <w:sz w:val="24"/>
          <w:szCs w:val="24"/>
        </w:rPr>
        <w:t>с 1 апреля 2025г</w:t>
      </w:r>
      <w:r w:rsidRPr="00C571CD">
        <w:rPr>
          <w:rFonts w:ascii="Times New Roman" w:hAnsi="Times New Roman"/>
          <w:color w:val="002060"/>
          <w:sz w:val="24"/>
          <w:szCs w:val="24"/>
        </w:rPr>
        <w:t xml:space="preserve">. </w:t>
      </w:r>
      <w:r w:rsidR="0066541E" w:rsidRPr="00C571CD">
        <w:rPr>
          <w:rFonts w:ascii="Times New Roman" w:hAnsi="Times New Roman"/>
          <w:color w:val="002060"/>
          <w:sz w:val="24"/>
          <w:szCs w:val="24"/>
        </w:rPr>
        <w:t>по новым требованиям Минфина</w:t>
      </w:r>
      <w:r w:rsidRPr="00C571CD">
        <w:rPr>
          <w:rFonts w:ascii="Times New Roman" w:hAnsi="Times New Roman"/>
          <w:color w:val="002060"/>
          <w:sz w:val="24"/>
          <w:szCs w:val="24"/>
        </w:rPr>
        <w:t xml:space="preserve"> </w:t>
      </w:r>
    </w:p>
    <w:p w:rsidR="0066541E" w:rsidRPr="00C571CD" w:rsidRDefault="00C860FF" w:rsidP="00EF48F8">
      <w:pPr>
        <w:pStyle w:val="a5"/>
        <w:numPr>
          <w:ilvl w:val="0"/>
          <w:numId w:val="16"/>
        </w:numPr>
        <w:rPr>
          <w:rFonts w:ascii="Times New Roman" w:hAnsi="Times New Roman"/>
          <w:color w:val="002060"/>
          <w:sz w:val="24"/>
          <w:szCs w:val="24"/>
          <w:lang w:eastAsia="ru-RU"/>
        </w:rPr>
      </w:pPr>
      <w:r w:rsidRPr="00C571CD">
        <w:rPr>
          <w:rFonts w:ascii="Times New Roman" w:hAnsi="Times New Roman"/>
          <w:color w:val="002060"/>
          <w:sz w:val="24"/>
          <w:szCs w:val="24"/>
          <w:shd w:val="clear" w:color="auto" w:fill="FFFFFF"/>
        </w:rPr>
        <w:t xml:space="preserve">Рассмотрим </w:t>
      </w:r>
      <w:r w:rsidRPr="00C571CD">
        <w:rPr>
          <w:rFonts w:ascii="Times New Roman" w:hAnsi="Times New Roman"/>
          <w:b/>
          <w:color w:val="002060"/>
          <w:sz w:val="24"/>
          <w:szCs w:val="24"/>
          <w:shd w:val="clear" w:color="auto" w:fill="FFFFFF"/>
        </w:rPr>
        <w:t>интересные судебные решения</w:t>
      </w:r>
      <w:r w:rsidR="00EF48F8" w:rsidRPr="00C571CD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EF48F8" w:rsidRPr="00C571CD">
        <w:rPr>
          <w:rFonts w:ascii="Times New Roman" w:hAnsi="Times New Roman"/>
          <w:color w:val="002060"/>
          <w:sz w:val="24"/>
          <w:szCs w:val="24"/>
          <w:lang w:eastAsia="ru-RU"/>
        </w:rPr>
        <w:t xml:space="preserve">о финансировании предупредительных мер, тратах целевых субсидий, подтверждение расходов </w:t>
      </w:r>
      <w:proofErr w:type="spellStart"/>
      <w:r w:rsidR="00EF48F8" w:rsidRPr="00C571CD">
        <w:rPr>
          <w:rFonts w:ascii="Times New Roman" w:hAnsi="Times New Roman"/>
          <w:color w:val="002060"/>
          <w:sz w:val="24"/>
          <w:szCs w:val="24"/>
          <w:lang w:eastAsia="ru-RU"/>
        </w:rPr>
        <w:t>подоотчетника</w:t>
      </w:r>
      <w:proofErr w:type="spellEnd"/>
      <w:r w:rsidR="00EF48F8" w:rsidRPr="00C571CD">
        <w:rPr>
          <w:rFonts w:ascii="Times New Roman" w:hAnsi="Times New Roman"/>
          <w:color w:val="002060"/>
          <w:sz w:val="24"/>
          <w:szCs w:val="24"/>
          <w:lang w:eastAsia="ru-RU"/>
        </w:rPr>
        <w:t>.</w:t>
      </w:r>
    </w:p>
    <w:p w:rsidR="0066541E" w:rsidRPr="00C571CD" w:rsidRDefault="00A16C42" w:rsidP="0016755A">
      <w:pPr>
        <w:pStyle w:val="a5"/>
        <w:keepLines/>
        <w:numPr>
          <w:ilvl w:val="0"/>
          <w:numId w:val="16"/>
        </w:numPr>
        <w:spacing w:after="0" w:line="240" w:lineRule="auto"/>
        <w:ind w:left="782" w:hanging="357"/>
        <w:jc w:val="both"/>
        <w:rPr>
          <w:rFonts w:ascii="Times New Roman" w:hAnsi="Times New Roman"/>
          <w:color w:val="002060"/>
          <w:sz w:val="24"/>
          <w:szCs w:val="24"/>
        </w:rPr>
      </w:pPr>
      <w:r w:rsidRPr="00C571CD">
        <w:rPr>
          <w:rFonts w:ascii="Times New Roman" w:hAnsi="Times New Roman"/>
          <w:color w:val="002060"/>
          <w:sz w:val="24"/>
          <w:szCs w:val="24"/>
        </w:rPr>
        <w:t>К</w:t>
      </w:r>
      <w:r w:rsidR="0066541E" w:rsidRPr="00C571CD">
        <w:rPr>
          <w:rFonts w:ascii="Times New Roman" w:hAnsi="Times New Roman"/>
          <w:color w:val="002060"/>
          <w:sz w:val="24"/>
          <w:szCs w:val="24"/>
        </w:rPr>
        <w:t xml:space="preserve">ак с 1 января </w:t>
      </w:r>
      <w:r w:rsidRPr="00C571CD">
        <w:rPr>
          <w:rFonts w:ascii="Times New Roman" w:hAnsi="Times New Roman"/>
          <w:color w:val="002060"/>
          <w:sz w:val="24"/>
          <w:szCs w:val="24"/>
        </w:rPr>
        <w:t xml:space="preserve">2025 г. </w:t>
      </w:r>
      <w:r w:rsidR="0066541E" w:rsidRPr="00C571CD">
        <w:rPr>
          <w:rFonts w:ascii="Times New Roman" w:hAnsi="Times New Roman"/>
          <w:color w:val="002060"/>
          <w:sz w:val="24"/>
          <w:szCs w:val="24"/>
        </w:rPr>
        <w:t>учитывать</w:t>
      </w:r>
      <w:r w:rsidR="0066541E" w:rsidRPr="00C571CD">
        <w:rPr>
          <w:rFonts w:ascii="Times New Roman" w:hAnsi="Times New Roman"/>
          <w:b/>
          <w:color w:val="002060"/>
          <w:sz w:val="24"/>
          <w:szCs w:val="24"/>
        </w:rPr>
        <w:t xml:space="preserve"> непроизведенные активы</w:t>
      </w:r>
      <w:r w:rsidR="0066541E" w:rsidRPr="00C571CD">
        <w:rPr>
          <w:rFonts w:ascii="Times New Roman" w:hAnsi="Times New Roman"/>
          <w:color w:val="002060"/>
          <w:sz w:val="24"/>
          <w:szCs w:val="24"/>
        </w:rPr>
        <w:t>, впервые вовлекаемые в оборот</w:t>
      </w:r>
      <w:r w:rsidR="00827C31" w:rsidRPr="00C571CD">
        <w:rPr>
          <w:rFonts w:ascii="Times New Roman" w:hAnsi="Times New Roman"/>
          <w:color w:val="002060"/>
          <w:sz w:val="24"/>
          <w:szCs w:val="24"/>
        </w:rPr>
        <w:t>.</w:t>
      </w:r>
      <w:r w:rsidR="0066541E" w:rsidRPr="00C571CD">
        <w:rPr>
          <w:rFonts w:ascii="Times New Roman" w:hAnsi="Times New Roman"/>
          <w:color w:val="002060"/>
          <w:sz w:val="24"/>
          <w:szCs w:val="24"/>
        </w:rPr>
        <w:t xml:space="preserve"> </w:t>
      </w:r>
    </w:p>
    <w:p w:rsidR="0066541E" w:rsidRPr="00C571CD" w:rsidRDefault="00A16C42" w:rsidP="0016755A">
      <w:pPr>
        <w:pStyle w:val="a5"/>
        <w:keepLines/>
        <w:numPr>
          <w:ilvl w:val="0"/>
          <w:numId w:val="16"/>
        </w:numPr>
        <w:spacing w:after="0" w:line="240" w:lineRule="auto"/>
        <w:ind w:left="782" w:hanging="357"/>
        <w:jc w:val="both"/>
        <w:rPr>
          <w:rFonts w:ascii="Times New Roman" w:hAnsi="Times New Roman"/>
          <w:b/>
          <w:color w:val="002060"/>
          <w:sz w:val="24"/>
          <w:szCs w:val="24"/>
        </w:rPr>
      </w:pPr>
      <w:r w:rsidRPr="00C571CD">
        <w:rPr>
          <w:rFonts w:ascii="Times New Roman" w:hAnsi="Times New Roman"/>
          <w:color w:val="002060"/>
          <w:sz w:val="24"/>
          <w:szCs w:val="24"/>
        </w:rPr>
        <w:t xml:space="preserve">Что </w:t>
      </w:r>
      <w:proofErr w:type="gramStart"/>
      <w:r w:rsidRPr="00C571CD">
        <w:rPr>
          <w:rFonts w:ascii="Times New Roman" w:hAnsi="Times New Roman"/>
          <w:color w:val="002060"/>
          <w:sz w:val="24"/>
          <w:szCs w:val="24"/>
        </w:rPr>
        <w:t xml:space="preserve">органы </w:t>
      </w:r>
      <w:r w:rsidR="00563E89" w:rsidRPr="00C571CD">
        <w:rPr>
          <w:rFonts w:ascii="Times New Roman" w:hAnsi="Times New Roman"/>
          <w:color w:val="002060"/>
          <w:sz w:val="24"/>
          <w:szCs w:val="24"/>
        </w:rPr>
        <w:t xml:space="preserve"> финансового</w:t>
      </w:r>
      <w:proofErr w:type="gramEnd"/>
      <w:r w:rsidR="00563E89" w:rsidRPr="00C571CD">
        <w:rPr>
          <w:rFonts w:ascii="Times New Roman" w:hAnsi="Times New Roman"/>
          <w:color w:val="002060"/>
          <w:sz w:val="24"/>
          <w:szCs w:val="24"/>
        </w:rPr>
        <w:t xml:space="preserve"> контроля изучат при проверке получения и использования</w:t>
      </w:r>
      <w:r w:rsidR="00563E89" w:rsidRPr="00C571CD">
        <w:rPr>
          <w:rFonts w:ascii="Times New Roman" w:hAnsi="Times New Roman"/>
          <w:b/>
          <w:color w:val="002060"/>
          <w:sz w:val="24"/>
          <w:szCs w:val="24"/>
        </w:rPr>
        <w:t xml:space="preserve"> субсидий на </w:t>
      </w:r>
      <w:proofErr w:type="spellStart"/>
      <w:r w:rsidR="00563E89" w:rsidRPr="00C571CD">
        <w:rPr>
          <w:rFonts w:ascii="Times New Roman" w:hAnsi="Times New Roman"/>
          <w:b/>
          <w:color w:val="002060"/>
          <w:sz w:val="24"/>
          <w:szCs w:val="24"/>
        </w:rPr>
        <w:t>госзадание</w:t>
      </w:r>
      <w:proofErr w:type="spellEnd"/>
      <w:r w:rsidR="00563E89" w:rsidRPr="00C571CD">
        <w:rPr>
          <w:rFonts w:ascii="Times New Roman" w:hAnsi="Times New Roman"/>
          <w:b/>
          <w:color w:val="002060"/>
          <w:sz w:val="24"/>
          <w:szCs w:val="24"/>
        </w:rPr>
        <w:t>.</w:t>
      </w:r>
    </w:p>
    <w:p w:rsidR="0016755A" w:rsidRPr="0016755A" w:rsidRDefault="0016755A" w:rsidP="0016755A">
      <w:pPr>
        <w:keepLines/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DD6EE"/>
        <w:tblLook w:val="04A0" w:firstRow="1" w:lastRow="0" w:firstColumn="1" w:lastColumn="0" w:noHBand="0" w:noVBand="1"/>
      </w:tblPr>
      <w:tblGrid>
        <w:gridCol w:w="9887"/>
      </w:tblGrid>
      <w:tr w:rsidR="00797DBC" w:rsidRPr="00B7224C" w:rsidTr="00F965AE">
        <w:trPr>
          <w:trHeight w:val="505"/>
        </w:trPr>
        <w:tc>
          <w:tcPr>
            <w:tcW w:w="9887" w:type="dxa"/>
            <w:shd w:val="clear" w:color="auto" w:fill="BDD6EE"/>
          </w:tcPr>
          <w:p w:rsidR="00797DBC" w:rsidRPr="0057568E" w:rsidRDefault="00797DBC" w:rsidP="00797DBC">
            <w:r w:rsidRPr="00370BB4">
              <w:rPr>
                <w:rFonts w:ascii="Courier New" w:hAnsi="Courier New" w:cs="Courier New"/>
                <w:b/>
                <w:noProof/>
              </w:rPr>
              <w:t>П</w:t>
            </w:r>
            <w:r w:rsidR="00E87783">
              <w:rPr>
                <w:rFonts w:ascii="Courier New" w:hAnsi="Courier New" w:cs="Courier New"/>
                <w:b/>
                <w:noProof/>
              </w:rPr>
              <w:t xml:space="preserve">одключиться к конференции Zoom </w:t>
            </w:r>
            <w:hyperlink r:id="rId9" w:history="1">
              <w:r w:rsidR="00E87783" w:rsidRPr="00BC6A3A">
                <w:rPr>
                  <w:rStyle w:val="a4"/>
                  <w:rFonts w:ascii="Calibri" w:hAnsi="Calibri"/>
                </w:rPr>
                <w:t>https://us04web.zoom.us/j/2060708340?pwd=Y2ZFUUZFVndqblNhaVZrdTVhb0laUT09&amp;omn=76884482372</w:t>
              </w:r>
            </w:hyperlink>
          </w:p>
        </w:tc>
      </w:tr>
      <w:tr w:rsidR="00797DBC" w:rsidRPr="00C77A4F" w:rsidTr="00F965AE">
        <w:trPr>
          <w:trHeight w:val="119"/>
        </w:trPr>
        <w:tc>
          <w:tcPr>
            <w:tcW w:w="9887" w:type="dxa"/>
            <w:shd w:val="clear" w:color="auto" w:fill="BDD6EE"/>
          </w:tcPr>
          <w:p w:rsidR="00797DBC" w:rsidRPr="00DC00E7" w:rsidRDefault="00797DBC" w:rsidP="00797DBC">
            <w:pPr>
              <w:rPr>
                <w:rFonts w:ascii="Calibri" w:hAnsi="Calibri"/>
              </w:rPr>
            </w:pPr>
            <w:r w:rsidRPr="00E87783">
              <w:rPr>
                <w:rFonts w:ascii="Courier New" w:hAnsi="Courier New" w:cs="Courier New"/>
                <w:b/>
                <w:noProof/>
              </w:rPr>
              <w:t>Идентификатор конференции:</w:t>
            </w:r>
            <w:r w:rsidRPr="00370BB4">
              <w:rPr>
                <w:rFonts w:ascii="Courier New" w:hAnsi="Courier New" w:cs="Courier New"/>
                <w:noProof/>
              </w:rPr>
              <w:t xml:space="preserve"> </w:t>
            </w:r>
            <w:r w:rsidR="00274F05" w:rsidRPr="00274F05">
              <w:rPr>
                <w:rFonts w:ascii="Courier New" w:hAnsi="Courier New" w:cs="Courier New"/>
                <w:noProof/>
              </w:rPr>
              <w:t>749 6134 7066</w:t>
            </w:r>
          </w:p>
        </w:tc>
      </w:tr>
      <w:tr w:rsidR="00797DBC" w:rsidRPr="00B7224C" w:rsidTr="00F965AE">
        <w:trPr>
          <w:trHeight w:val="70"/>
        </w:trPr>
        <w:tc>
          <w:tcPr>
            <w:tcW w:w="9887" w:type="dxa"/>
            <w:shd w:val="clear" w:color="auto" w:fill="BDD6EE"/>
          </w:tcPr>
          <w:p w:rsidR="00797DBC" w:rsidRPr="00E87783" w:rsidRDefault="00797DBC" w:rsidP="00E87783">
            <w:pPr>
              <w:tabs>
                <w:tab w:val="left" w:pos="3675"/>
              </w:tabs>
              <w:rPr>
                <w:rFonts w:ascii="Calibri" w:hAnsi="Calibri" w:cs="Courier New"/>
                <w:b/>
                <w:noProof/>
              </w:rPr>
            </w:pPr>
            <w:r w:rsidRPr="00E87783">
              <w:rPr>
                <w:rFonts w:ascii="Courier New" w:hAnsi="Courier New" w:cs="Courier New"/>
                <w:b/>
                <w:noProof/>
              </w:rPr>
              <w:t xml:space="preserve">Код доступа: </w:t>
            </w:r>
            <w:r w:rsidR="00E87783">
              <w:rPr>
                <w:rFonts w:ascii="Courier New" w:hAnsi="Courier New" w:cs="Courier New"/>
                <w:b/>
                <w:noProof/>
              </w:rPr>
              <w:tab/>
            </w:r>
            <w:r w:rsidR="00274F05" w:rsidRPr="00274F05">
              <w:rPr>
                <w:rFonts w:ascii="Courier New" w:hAnsi="Courier New" w:cs="Courier New"/>
                <w:noProof/>
                <w:lang w:val="en-US"/>
              </w:rPr>
              <w:t>9T0nWJ</w:t>
            </w:r>
          </w:p>
        </w:tc>
      </w:tr>
    </w:tbl>
    <w:p w:rsidR="00797DBC" w:rsidRPr="00EC05EB" w:rsidRDefault="00797DBC" w:rsidP="00EC05EB">
      <w:pPr>
        <w:jc w:val="center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Вопросы </w:t>
      </w:r>
      <w:r w:rsidR="00E87783"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рассматриваются с</w:t>
      </w:r>
      <w:r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 xml:space="preserve"> учетом последних изменений </w:t>
      </w:r>
      <w:r w:rsidR="00E87783" w:rsidRPr="00EC05EB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законодательства!</w:t>
      </w:r>
    </w:p>
    <w:p w:rsidR="00797DBC" w:rsidRPr="0016755A" w:rsidRDefault="00797DBC" w:rsidP="0016755A">
      <w:pPr>
        <w:spacing w:line="240" w:lineRule="auto"/>
        <w:jc w:val="both"/>
        <w:outlineLvl w:val="0"/>
        <w:rPr>
          <w:rFonts w:ascii="Times New Roman" w:eastAsia="Calibri" w:hAnsi="Times New Roman"/>
          <w:color w:val="002060"/>
          <w:sz w:val="24"/>
          <w:szCs w:val="24"/>
        </w:rPr>
      </w:pPr>
      <w:r w:rsidRPr="00797DBC">
        <w:rPr>
          <w:rFonts w:ascii="Times New Roman" w:hAnsi="Times New Roman"/>
          <w:color w:val="002060"/>
          <w:sz w:val="24"/>
          <w:szCs w:val="24"/>
        </w:rPr>
        <w:lastRenderedPageBreak/>
        <w:t>Уникальная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методика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с</w:t>
      </w:r>
      <w:r w:rsidRPr="00797DBC">
        <w:rPr>
          <w:rFonts w:ascii="Times New Roman" w:hAnsi="Times New Roman"/>
          <w:color w:val="002060"/>
          <w:sz w:val="24"/>
          <w:szCs w:val="24"/>
        </w:rPr>
        <w:t>еминара-тренинга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позволяет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одновременно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color w:val="002060"/>
          <w:sz w:val="24"/>
          <w:szCs w:val="24"/>
        </w:rPr>
        <w:t>получить</w:t>
      </w:r>
      <w:r w:rsidRPr="00797DBC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актуальную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информацию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по</w:t>
      </w:r>
      <w:r w:rsidRPr="0016755A">
        <w:rPr>
          <w:rFonts w:ascii="Times New Roman" w:eastAsia="Arial" w:hAnsi="Times New Roman"/>
          <w:b/>
          <w:color w:val="002060"/>
          <w:sz w:val="24"/>
          <w:szCs w:val="24"/>
        </w:rPr>
        <w:t xml:space="preserve"> рассматриваемой теме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и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ознакомиться с примерами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быстрого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поиска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ответов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на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интересующие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Вас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вопросы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в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системе</w:t>
      </w:r>
      <w:r w:rsidRPr="0016755A">
        <w:rPr>
          <w:rFonts w:ascii="Times New Roman" w:eastAsia="Arial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>КонсультантПлюс.</w:t>
      </w:r>
      <w:r w:rsidR="0016755A" w:rsidRPr="0016755A">
        <w:rPr>
          <w:rFonts w:ascii="Times New Roman" w:eastAsia="Calibri" w:hAnsi="Times New Roman"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color w:val="002060"/>
          <w:sz w:val="24"/>
          <w:szCs w:val="24"/>
        </w:rPr>
        <w:t xml:space="preserve">Вся важная информация по теме собрана в удобной и информативной </w:t>
      </w:r>
      <w:r w:rsidRPr="0016755A">
        <w:rPr>
          <w:rFonts w:ascii="Times New Roman" w:hAnsi="Times New Roman"/>
          <w:b/>
          <w:color w:val="002060"/>
          <w:sz w:val="24"/>
          <w:szCs w:val="24"/>
        </w:rPr>
        <w:t>Рабочей тетради,</w:t>
      </w:r>
      <w:r w:rsidRPr="0016755A">
        <w:rPr>
          <w:rFonts w:ascii="Times New Roman" w:hAnsi="Times New Roman"/>
          <w:color w:val="002060"/>
          <w:sz w:val="24"/>
          <w:szCs w:val="24"/>
        </w:rPr>
        <w:t xml:space="preserve"> которая содержит основные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выводы по каждому вопросу, выдержки из нормативных документов и судебных решений, практические примеры, поясняющие схемы и таблицы, а также другую полезную информацию. </w:t>
      </w:r>
    </w:p>
    <w:p w:rsidR="0016755A" w:rsidRPr="00797DBC" w:rsidRDefault="0016755A" w:rsidP="0016755A">
      <w:pPr>
        <w:jc w:val="both"/>
        <w:rPr>
          <w:rFonts w:ascii="Times New Roman" w:hAnsi="Times New Roman"/>
          <w:color w:val="002060"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 xml:space="preserve">После семинара КАЖДЫЙ УЧАСТНИК получит </w:t>
      </w:r>
      <w:r w:rsidR="00797DBC" w:rsidRPr="0016755A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>Рабоч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>ую</w:t>
      </w:r>
      <w:r w:rsidRPr="0016755A">
        <w:rPr>
          <w:rFonts w:ascii="Times New Roman" w:hAnsi="Times New Roman"/>
          <w:b/>
          <w:color w:val="FF0000"/>
          <w:sz w:val="24"/>
          <w:szCs w:val="24"/>
        </w:rPr>
        <w:t xml:space="preserve"> тетрадь</w:t>
      </w:r>
      <w:r w:rsidRPr="0016755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FF0000"/>
          <w:sz w:val="24"/>
          <w:szCs w:val="24"/>
        </w:rPr>
        <w:t>в электронном виде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, </w:t>
      </w:r>
      <w:proofErr w:type="gramStart"/>
      <w:r w:rsidRPr="0016755A">
        <w:rPr>
          <w:rFonts w:ascii="Times New Roman" w:hAnsi="Times New Roman"/>
          <w:color w:val="002060"/>
          <w:sz w:val="24"/>
          <w:szCs w:val="24"/>
        </w:rPr>
        <w:t xml:space="preserve">которую </w:t>
      </w:r>
      <w:r w:rsidRPr="00797DBC">
        <w:rPr>
          <w:rFonts w:ascii="Times New Roman" w:hAnsi="Times New Roman"/>
          <w:color w:val="002060"/>
          <w:sz w:val="24"/>
          <w:szCs w:val="24"/>
        </w:rPr>
        <w:t xml:space="preserve"> Вы</w:t>
      </w:r>
      <w:proofErr w:type="gramEnd"/>
      <w:r w:rsidRPr="00797DBC">
        <w:rPr>
          <w:rFonts w:ascii="Times New Roman" w:hAnsi="Times New Roman"/>
          <w:color w:val="002060"/>
          <w:sz w:val="24"/>
          <w:szCs w:val="24"/>
        </w:rPr>
        <w:t xml:space="preserve"> всегда сможете ее использовать в Вашей дальнейшей работе. </w:t>
      </w:r>
    </w:p>
    <w:p w:rsidR="00797DBC" w:rsidRPr="00797DBC" w:rsidRDefault="00797DBC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i/>
          <w:iCs/>
          <w:color w:val="002060"/>
          <w:sz w:val="24"/>
          <w:szCs w:val="24"/>
          <w:u w:val="single"/>
        </w:rPr>
        <w:t>Регистрация участников:</w:t>
      </w:r>
      <w:r w:rsidRPr="00797DBC">
        <w:rPr>
          <w:rFonts w:ascii="Times New Roman" w:eastAsia="Arial" w:hAnsi="Times New Roman"/>
          <w:b/>
          <w:color w:val="002060"/>
          <w:sz w:val="24"/>
          <w:szCs w:val="24"/>
        </w:rPr>
        <w:t xml:space="preserve"> 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до 18.00 часов </w:t>
      </w:r>
      <w:r w:rsidR="00274F05">
        <w:rPr>
          <w:rFonts w:ascii="Times New Roman" w:hAnsi="Times New Roman"/>
          <w:b/>
          <w:color w:val="002060"/>
          <w:sz w:val="24"/>
          <w:szCs w:val="24"/>
        </w:rPr>
        <w:t>17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="00274F05">
        <w:rPr>
          <w:rFonts w:ascii="Times New Roman" w:hAnsi="Times New Roman"/>
          <w:b/>
          <w:color w:val="002060"/>
          <w:sz w:val="24"/>
          <w:szCs w:val="24"/>
        </w:rPr>
        <w:t>марта</w:t>
      </w:r>
      <w:r w:rsidR="00E87783" w:rsidRPr="00E87783">
        <w:rPr>
          <w:rFonts w:ascii="Times New Roman" w:hAnsi="Times New Roman"/>
          <w:b/>
          <w:color w:val="002060"/>
          <w:sz w:val="24"/>
          <w:szCs w:val="24"/>
        </w:rPr>
        <w:t xml:space="preserve"> 2025 </w:t>
      </w:r>
      <w:r w:rsidR="00E87783" w:rsidRPr="00E87783">
        <w:rPr>
          <w:rFonts w:ascii="Times New Roman" w:hAnsi="Times New Roman"/>
          <w:color w:val="002060"/>
          <w:sz w:val="24"/>
          <w:szCs w:val="24"/>
        </w:rPr>
        <w:t>г</w:t>
      </w:r>
    </w:p>
    <w:p w:rsidR="00797DBC" w:rsidRPr="00797DBC" w:rsidRDefault="00F965AE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>На сайте ООО «РИЦ»</w:t>
      </w:r>
      <w:r w:rsidR="00797DBC" w:rsidRPr="00797DBC">
        <w:rPr>
          <w:rFonts w:ascii="Times New Roman" w:hAnsi="Times New Roman"/>
          <w:b/>
          <w:color w:val="0070C0"/>
          <w:sz w:val="24"/>
          <w:szCs w:val="24"/>
        </w:rPr>
        <w:t xml:space="preserve">: </w:t>
      </w:r>
      <w:hyperlink r:id="rId10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https://ric501.ru/seminar</w:t>
        </w:r>
      </w:hyperlink>
    </w:p>
    <w:p w:rsidR="00797DBC" w:rsidRPr="00797DBC" w:rsidRDefault="00F965AE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r w:rsidRPr="00797DBC">
        <w:rPr>
          <w:rFonts w:ascii="Times New Roman" w:hAnsi="Times New Roman"/>
          <w:b/>
          <w:color w:val="002060"/>
          <w:sz w:val="24"/>
          <w:szCs w:val="24"/>
        </w:rPr>
        <w:t>Или письмом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Pr="00797DBC">
        <w:rPr>
          <w:rFonts w:ascii="Times New Roman" w:hAnsi="Times New Roman"/>
          <w:b/>
          <w:color w:val="002060"/>
          <w:sz w:val="24"/>
          <w:szCs w:val="24"/>
        </w:rPr>
        <w:t>на электронную</w:t>
      </w:r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почту: </w:t>
      </w:r>
    </w:p>
    <w:p w:rsidR="00797DBC" w:rsidRPr="00797DBC" w:rsidRDefault="00064E7E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hyperlink r:id="rId11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evaleeva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@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501.</w:t>
        </w:r>
        <w:proofErr w:type="spellStart"/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  <w:proofErr w:type="spellEnd"/>
      </w:hyperlink>
    </w:p>
    <w:p w:rsidR="00797DBC" w:rsidRPr="00797DBC" w:rsidRDefault="00064E7E" w:rsidP="0016755A">
      <w:pPr>
        <w:shd w:val="clear" w:color="auto" w:fill="E7E6E6"/>
        <w:spacing w:after="0"/>
        <w:rPr>
          <w:rFonts w:ascii="Times New Roman" w:hAnsi="Times New Roman"/>
          <w:b/>
          <w:color w:val="002060"/>
          <w:sz w:val="24"/>
          <w:szCs w:val="24"/>
        </w:rPr>
      </w:pPr>
      <w:hyperlink r:id="rId12" w:history="1"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gl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@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ric</w:t>
        </w:r>
        <w:r w:rsidR="00797DBC" w:rsidRPr="00797DBC">
          <w:rPr>
            <w:rStyle w:val="a4"/>
            <w:rFonts w:ascii="Times New Roman" w:hAnsi="Times New Roman"/>
            <w:b/>
            <w:sz w:val="24"/>
            <w:szCs w:val="24"/>
          </w:rPr>
          <w:t>501.</w:t>
        </w:r>
        <w:proofErr w:type="spellStart"/>
        <w:r w:rsidR="00797DBC" w:rsidRPr="00797DBC">
          <w:rPr>
            <w:rStyle w:val="a4"/>
            <w:rFonts w:ascii="Times New Roman" w:hAnsi="Times New Roman"/>
            <w:b/>
            <w:sz w:val="24"/>
            <w:szCs w:val="24"/>
            <w:lang w:val="en-US"/>
          </w:rPr>
          <w:t>ru</w:t>
        </w:r>
        <w:proofErr w:type="spellEnd"/>
      </w:hyperlink>
      <w:r w:rsidR="00797DBC" w:rsidRPr="00797DBC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</w:p>
    <w:p w:rsidR="00797DBC" w:rsidRPr="00797DBC" w:rsidRDefault="00797DBC" w:rsidP="008060D6">
      <w:pPr>
        <w:tabs>
          <w:tab w:val="center" w:pos="5179"/>
        </w:tabs>
        <w:ind w:left="720" w:firstLine="696"/>
        <w:jc w:val="both"/>
        <w:rPr>
          <w:rFonts w:ascii="Times New Roman" w:hAnsi="Times New Roman"/>
          <w:b/>
          <w:i/>
          <w:iCs/>
          <w:color w:val="FF0000"/>
          <w:sz w:val="28"/>
          <w:szCs w:val="28"/>
        </w:rPr>
      </w:pPr>
      <w:bookmarkStart w:id="0" w:name="_GoBack"/>
      <w:bookmarkEnd w:id="0"/>
      <w:r w:rsidRPr="00797DBC">
        <w:rPr>
          <w:rFonts w:ascii="Times New Roman" w:hAnsi="Times New Roman"/>
          <w:b/>
          <w:i/>
          <w:iCs/>
          <w:color w:val="FF0000"/>
          <w:sz w:val="28"/>
          <w:szCs w:val="28"/>
        </w:rPr>
        <w:t>Будем рады видеть ВАС на онлайн семинаре</w:t>
      </w:r>
      <w:r w:rsidR="00064E7E">
        <w:rPr>
          <w:rFonts w:ascii="Times New Roman" w:hAnsi="Times New Roman"/>
          <w:b/>
          <w:i/>
          <w:iCs/>
          <w:color w:val="FF0000"/>
          <w:sz w:val="28"/>
          <w:szCs w:val="28"/>
        </w:rPr>
        <w:t>- тренинге</w:t>
      </w:r>
      <w:r w:rsidRPr="00797DBC">
        <w:rPr>
          <w:rFonts w:ascii="Times New Roman" w:hAnsi="Times New Roman"/>
          <w:b/>
          <w:i/>
          <w:iCs/>
          <w:color w:val="FF0000"/>
          <w:sz w:val="28"/>
          <w:szCs w:val="28"/>
        </w:rPr>
        <w:t>!</w:t>
      </w:r>
    </w:p>
    <w:p w:rsidR="008A5628" w:rsidRDefault="008A5628" w:rsidP="00005E4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2060"/>
          <w:sz w:val="28"/>
          <w:szCs w:val="28"/>
        </w:rPr>
      </w:pPr>
    </w:p>
    <w:tbl>
      <w:tblPr>
        <w:tblW w:w="10350" w:type="dxa"/>
        <w:tblInd w:w="-188" w:type="dxa"/>
        <w:tblBorders>
          <w:top w:val="single" w:sz="12" w:space="0" w:color="002060"/>
          <w:left w:val="single" w:sz="12" w:space="0" w:color="002060"/>
          <w:bottom w:val="single" w:sz="12" w:space="0" w:color="002060"/>
          <w:right w:val="single" w:sz="12" w:space="0" w:color="002060"/>
          <w:insideH w:val="single" w:sz="12" w:space="0" w:color="002060"/>
          <w:insideV w:val="single" w:sz="12" w:space="0" w:color="002060"/>
        </w:tblBorders>
        <w:tblLook w:val="0000" w:firstRow="0" w:lastRow="0" w:firstColumn="0" w:lastColumn="0" w:noHBand="0" w:noVBand="0"/>
      </w:tblPr>
      <w:tblGrid>
        <w:gridCol w:w="10350"/>
      </w:tblGrid>
      <w:tr w:rsidR="003A0E11" w:rsidTr="003A0E11">
        <w:tblPrEx>
          <w:tblCellMar>
            <w:top w:w="0" w:type="dxa"/>
            <w:bottom w:w="0" w:type="dxa"/>
          </w:tblCellMar>
        </w:tblPrEx>
        <w:trPr>
          <w:trHeight w:val="6510"/>
        </w:trPr>
        <w:tc>
          <w:tcPr>
            <w:tcW w:w="10350" w:type="dxa"/>
          </w:tcPr>
          <w:p w:rsidR="003A0E11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jc w:val="center"/>
              <w:rPr>
                <w:rFonts w:ascii="Times New Roman" w:hAnsi="Times New Roman"/>
                <w:b/>
                <w:color w:val="002060"/>
              </w:rPr>
            </w:pPr>
            <w:r w:rsidRPr="00764A24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Уважаемые коллеги!</w:t>
            </w:r>
          </w:p>
          <w:p w:rsidR="003A0E11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  <w:p w:rsidR="003A0E11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764A2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В 2025 году Минфин продолжает вводить в действие новые электронные документы, обязательные для применения всеми учреждениями госсектора.</w:t>
            </w:r>
            <w:r w:rsidRPr="00860517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</w:t>
            </w:r>
          </w:p>
          <w:p w:rsidR="003A0E11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  <w:p w:rsidR="008B7197" w:rsidRPr="008B7197" w:rsidRDefault="008B7197" w:rsidP="008B71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В</w:t>
            </w:r>
            <w:r w:rsidRPr="008B7197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се применяемые электронные документы по состоянию на 2025 </w:t>
            </w:r>
            <w:proofErr w:type="gramStart"/>
            <w:r w:rsidRPr="008B7197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год</w:t>
            </w:r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</w:t>
            </w:r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>в</w:t>
            </w:r>
            <w:proofErr w:type="gramEnd"/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структуре разделов </w:t>
            </w:r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 </w:t>
            </w:r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>учета, а также  ситуации, когда можно продолжить применять «бумажные» документы и порядок их постепенног</w:t>
            </w:r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о перевода в электронный формат будут подробно рассмотрены </w:t>
            </w:r>
            <w:r w:rsidRPr="008B7197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19 марта</w:t>
            </w:r>
            <w:r w:rsidRPr="008A5628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</w:t>
            </w:r>
            <w:r w:rsidRPr="00860517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2025</w:t>
            </w:r>
          </w:p>
          <w:p w:rsidR="003A0E11" w:rsidRPr="008B7197" w:rsidRDefault="008B7197" w:rsidP="008B7197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color w:val="00206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на  </w:t>
            </w:r>
            <w:proofErr w:type="spellStart"/>
            <w:r>
              <w:rPr>
                <w:rFonts w:ascii="Times New Roman" w:hAnsi="Times New Roman"/>
                <w:color w:val="002060"/>
                <w:sz w:val="24"/>
                <w:szCs w:val="24"/>
              </w:rPr>
              <w:t>вебинаре</w:t>
            </w:r>
            <w:proofErr w:type="spellEnd"/>
            <w:proofErr w:type="gramEnd"/>
            <w:r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</w:t>
            </w:r>
            <w:r w:rsidR="003A0E11" w:rsidRPr="008A5628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</w:t>
            </w:r>
            <w:r w:rsidR="003A0E11" w:rsidRPr="008B7197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«Электронный</w:t>
            </w:r>
            <w:r w:rsidRPr="008B7197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документооборот в организациях  </w:t>
            </w:r>
            <w:r w:rsidR="003A0E11" w:rsidRPr="008B7197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бюджетной сферы в 2025 г.»</w:t>
            </w:r>
            <w:r w:rsidR="003A0E11" w:rsidRPr="008B719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7197" w:rsidRDefault="008B7197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</w:p>
          <w:p w:rsidR="003A0E11" w:rsidRPr="00860517" w:rsidRDefault="008B7197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Н</w:t>
            </w:r>
            <w:r w:rsidR="003A0E11" w:rsidRPr="003A0E11">
              <w:rPr>
                <w:rFonts w:ascii="Times New Roman" w:hAnsi="Times New Roman"/>
                <w:color w:val="002060"/>
                <w:sz w:val="24"/>
                <w:szCs w:val="24"/>
              </w:rPr>
              <w:t>овации,</w:t>
            </w:r>
            <w:r w:rsidR="003A0E11"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а также обзор основных нарушений и сложных вопросов применения ЭДО в 2025 году </w:t>
            </w:r>
            <w:r w:rsidR="003A0E11"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вам представит </w:t>
            </w:r>
            <w:r w:rsidR="003A0E11"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ОПАЛЬСКИЙ Александр Юрьевич</w:t>
            </w:r>
            <w:r w:rsidR="003A0E11"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- заместитель председателя комитета ИПБ России по бюджетному учету, аттестованный преподаватель ИПБР по программам «Профессиональный бухгалтер бюджетных учреждений», «Бухгалтерский учет в бюджетных учреждениях», автор книг и статей, посвященных бухгалтерскому учету и отчетности в бюджетных учреждениях</w:t>
            </w:r>
            <w:r w:rsidR="003A0E11"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>.</w:t>
            </w:r>
          </w:p>
          <w:p w:rsidR="003A0E11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jc w:val="both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  <w:p w:rsidR="003A0E11" w:rsidRPr="0086051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jc w:val="both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Время </w:t>
            </w:r>
            <w:proofErr w:type="gramStart"/>
            <w:r w:rsidRPr="00860517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проведения  </w:t>
            </w:r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с</w:t>
            </w:r>
            <w:proofErr w:type="gramEnd"/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 10:00 до 17:00 МСК</w:t>
            </w:r>
          </w:p>
          <w:p w:rsidR="003A0E11" w:rsidRPr="0086051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Для клиентов компании действует льготная </w:t>
            </w:r>
            <w:proofErr w:type="gramStart"/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цена  </w:t>
            </w:r>
            <w:r w:rsidRPr="00860517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  <w:proofErr w:type="gramEnd"/>
            <w:r w:rsidRPr="0086051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860517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  <w:t xml:space="preserve">2 900 </w:t>
            </w:r>
            <w:proofErr w:type="spellStart"/>
            <w:r w:rsidRPr="00860517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  <w:t>руб</w:t>
            </w:r>
            <w:proofErr w:type="spellEnd"/>
            <w:r w:rsidRPr="00860517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  <w:t xml:space="preserve">  </w:t>
            </w:r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вместо </w:t>
            </w:r>
            <w:r w:rsidRPr="00860517">
              <w:rPr>
                <w:rFonts w:ascii="Times New Roman" w:hAnsi="Times New Roman"/>
                <w:b/>
                <w:bCs/>
                <w:strike/>
                <w:color w:val="002060"/>
                <w:sz w:val="24"/>
                <w:szCs w:val="24"/>
              </w:rPr>
              <w:t>6 200</w:t>
            </w:r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860517">
              <w:rPr>
                <w:rFonts w:ascii="Times New Roman" w:hAnsi="Times New Roman"/>
                <w:b/>
                <w:bCs/>
                <w:color w:val="002060"/>
                <w:sz w:val="24"/>
                <w:szCs w:val="24"/>
              </w:rPr>
              <w:t>руб</w:t>
            </w:r>
            <w:proofErr w:type="spellEnd"/>
          </w:p>
          <w:p w:rsidR="003A0E11" w:rsidRPr="0086051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A0E11" w:rsidRPr="0086051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56EC">
              <w:rPr>
                <w:rFonts w:ascii="Times New Roman" w:hAnsi="Times New Roman"/>
                <w:color w:val="002060"/>
                <w:sz w:val="24"/>
                <w:szCs w:val="24"/>
              </w:rPr>
              <w:t>С подробной</w:t>
            </w:r>
            <w:r w:rsidRPr="0086051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13" w:history="1"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 xml:space="preserve">программой </w:t>
              </w:r>
              <w:proofErr w:type="spellStart"/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>вебинара</w:t>
              </w:r>
              <w:proofErr w:type="spellEnd"/>
            </w:hyperlink>
            <w:r w:rsidRPr="0086051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A56EC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можно ознакомиться на </w:t>
            </w:r>
            <w:hyperlink r:id="rId14" w:history="1"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>сайте ООО «РИЦ</w:t>
              </w:r>
            </w:hyperlink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».</w:t>
            </w:r>
          </w:p>
          <w:p w:rsidR="003A0E11" w:rsidRPr="0086051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>Заявки принимаютс</w:t>
              </w:r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>я</w:t>
              </w:r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 xml:space="preserve"> до </w:t>
              </w:r>
              <w:r w:rsidRPr="00860517">
                <w:rPr>
                  <w:rStyle w:val="a4"/>
                  <w:rFonts w:ascii="Times New Roman" w:hAnsi="Times New Roman"/>
                  <w:b/>
                  <w:bCs/>
                  <w:sz w:val="24"/>
                  <w:szCs w:val="24"/>
                </w:rPr>
                <w:t>16.03.25г</w:t>
              </w:r>
              <w:r w:rsidRPr="00860517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</w:hyperlink>
          </w:p>
          <w:p w:rsidR="003A0E11" w:rsidRPr="008B7197" w:rsidRDefault="003A0E11" w:rsidP="003A0E11">
            <w:pPr>
              <w:autoSpaceDE w:val="0"/>
              <w:autoSpaceDN w:val="0"/>
              <w:adjustRightInd w:val="0"/>
              <w:spacing w:after="0" w:line="240" w:lineRule="auto"/>
              <w:ind w:left="183"/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br/>
            </w:r>
            <w:r w:rsidRPr="008B7197">
              <w:rPr>
                <w:rFonts w:ascii="Times New Roman" w:hAnsi="Times New Roman"/>
                <w:b/>
                <w:bCs/>
                <w:i/>
                <w:color w:val="FF0000"/>
                <w:sz w:val="24"/>
                <w:szCs w:val="24"/>
              </w:rPr>
              <w:t xml:space="preserve">Приглашаем </w:t>
            </w:r>
            <w:r w:rsidRPr="008B7197">
              <w:rPr>
                <w:rFonts w:ascii="Times New Roman" w:hAnsi="Times New Roman"/>
                <w:b/>
                <w:bCs/>
                <w:i/>
                <w:color w:val="FF0000"/>
                <w:sz w:val="24"/>
                <w:szCs w:val="24"/>
              </w:rPr>
              <w:t xml:space="preserve">ВАС </w:t>
            </w:r>
            <w:r w:rsidRPr="008B7197">
              <w:rPr>
                <w:rFonts w:ascii="Times New Roman" w:hAnsi="Times New Roman"/>
                <w:b/>
                <w:bCs/>
                <w:i/>
                <w:color w:val="FF0000"/>
                <w:sz w:val="24"/>
                <w:szCs w:val="24"/>
              </w:rPr>
              <w:t xml:space="preserve">принять участие в </w:t>
            </w:r>
            <w:proofErr w:type="spellStart"/>
            <w:r w:rsidRPr="008B7197">
              <w:rPr>
                <w:rFonts w:ascii="Times New Roman" w:hAnsi="Times New Roman"/>
                <w:b/>
                <w:bCs/>
                <w:i/>
                <w:color w:val="FF0000"/>
                <w:sz w:val="24"/>
                <w:szCs w:val="24"/>
              </w:rPr>
              <w:t>вебинаре</w:t>
            </w:r>
            <w:proofErr w:type="spellEnd"/>
            <w:r w:rsidRPr="008B7197">
              <w:rPr>
                <w:rFonts w:ascii="Times New Roman" w:hAnsi="Times New Roman"/>
                <w:b/>
                <w:bCs/>
                <w:i/>
                <w:color w:val="FF0000"/>
                <w:sz w:val="24"/>
                <w:szCs w:val="24"/>
              </w:rPr>
              <w:t>!</w:t>
            </w:r>
          </w:p>
        </w:tc>
      </w:tr>
    </w:tbl>
    <w:p w:rsidR="000F7602" w:rsidRPr="008A5628" w:rsidRDefault="000F7602" w:rsidP="003A0E11">
      <w:pPr>
        <w:rPr>
          <w:rFonts w:ascii="Times New Roman" w:hAnsi="Times New Roman"/>
          <w:i/>
          <w:color w:val="FF0000"/>
          <w:sz w:val="28"/>
          <w:szCs w:val="28"/>
        </w:rPr>
      </w:pPr>
    </w:p>
    <w:sectPr w:rsidR="000F7602" w:rsidRPr="008A5628" w:rsidSect="00182C41">
      <w:footerReference w:type="default" r:id="rId16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6815" w:rsidRDefault="00AE6815" w:rsidP="000654F9">
      <w:pPr>
        <w:spacing w:after="0" w:line="240" w:lineRule="auto"/>
      </w:pPr>
      <w:r>
        <w:separator/>
      </w:r>
    </w:p>
  </w:endnote>
  <w:endnote w:type="continuationSeparator" w:id="0">
    <w:p w:rsidR="00AE6815" w:rsidRDefault="00AE6815" w:rsidP="0006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05EF" w:rsidRPr="004A0C24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Линия</w:t>
    </w:r>
    <w:r w:rsidR="00790EE0"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 xml:space="preserve"> </w:t>
    </w:r>
    <w:r w:rsidRPr="004A0C24">
      <w:rPr>
        <w:rFonts w:ascii="Times New Roman" w:hAnsi="Times New Roman"/>
        <w:b/>
        <w:bCs/>
        <w:color w:val="FF6600"/>
        <w:sz w:val="20"/>
        <w:szCs w:val="20"/>
        <w:u w:val="single"/>
      </w:rPr>
      <w:t>Консультаций ООО «РИЦ»</w:t>
    </w:r>
  </w:p>
  <w:p w:rsidR="008C05EF" w:rsidRPr="002460D8" w:rsidRDefault="00064E7E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history="1">
      <w:r w:rsidR="008C05EF" w:rsidRPr="002460D8">
        <w:rPr>
          <w:rStyle w:val="a4"/>
          <w:rFonts w:ascii="Times New Roman" w:hAnsi="Times New Roman"/>
          <w:b/>
          <w:bCs/>
        </w:rPr>
        <w:t>www.ric501.ru</w:t>
      </w:r>
    </w:hyperlink>
  </w:p>
  <w:p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 w:rsidRPr="002460D8">
      <w:rPr>
        <w:rFonts w:ascii="Times New Roman" w:hAnsi="Times New Roman"/>
        <w:b/>
        <w:bCs/>
        <w:color w:val="7030A0"/>
        <w:sz w:val="20"/>
        <w:szCs w:val="20"/>
      </w:rPr>
      <w:t>телефон:</w:t>
    </w:r>
    <w:r w:rsidRPr="002460D8">
      <w:rPr>
        <w:rFonts w:ascii="Times New Roman" w:hAnsi="Times New Roman"/>
        <w:b/>
        <w:bCs/>
        <w:color w:val="0000FF"/>
      </w:rPr>
      <w:t xml:space="preserve">  8</w:t>
    </w:r>
    <w:proofErr w:type="gramEnd"/>
    <w:r w:rsidRPr="002460D8">
      <w:rPr>
        <w:rFonts w:ascii="Times New Roman" w:hAnsi="Times New Roman"/>
        <w:b/>
        <w:bCs/>
        <w:color w:val="0000FF"/>
      </w:rPr>
      <w:t>(812) 9-606-900</w:t>
    </w:r>
  </w:p>
  <w:p w:rsidR="008C05EF" w:rsidRPr="002460D8" w:rsidRDefault="008C05EF" w:rsidP="008C05EF">
    <w:pP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-</w:t>
    </w:r>
    <w:r w:rsidRPr="002460D8"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 w:rsidRPr="002460D8">
      <w:rPr>
        <w:rFonts w:ascii="Times New Roman" w:hAnsi="Times New Roman"/>
        <w:b/>
        <w:bCs/>
        <w:color w:val="7030A0"/>
        <w:sz w:val="20"/>
        <w:szCs w:val="20"/>
      </w:rPr>
      <w:t>:</w:t>
    </w:r>
    <w:r w:rsidRPr="002460D8">
      <w:rPr>
        <w:rFonts w:ascii="Times New Roman" w:hAnsi="Times New Roman"/>
        <w:b/>
        <w:bCs/>
        <w:color w:val="0000FF"/>
      </w:rPr>
      <w:t xml:space="preserve"> </w:t>
    </w:r>
    <w:hyperlink r:id="rId2" w:history="1">
      <w:r w:rsidRPr="002460D8">
        <w:rPr>
          <w:rStyle w:val="a4"/>
          <w:rFonts w:ascii="Times New Roman" w:hAnsi="Times New Roman"/>
          <w:b/>
          <w:bCs/>
          <w:lang w:val="en-US"/>
        </w:rPr>
        <w:t>gl</w:t>
      </w:r>
      <w:r w:rsidRPr="002460D8">
        <w:rPr>
          <w:rStyle w:val="a4"/>
          <w:rFonts w:ascii="Times New Roman" w:hAnsi="Times New Roman"/>
          <w:b/>
          <w:bCs/>
        </w:rPr>
        <w:t>@</w:t>
      </w:r>
      <w:r w:rsidRPr="002460D8">
        <w:rPr>
          <w:rStyle w:val="a4"/>
          <w:rFonts w:ascii="Times New Roman" w:hAnsi="Times New Roman"/>
          <w:b/>
          <w:bCs/>
          <w:lang w:val="en-US"/>
        </w:rPr>
        <w:t>ric</w:t>
      </w:r>
      <w:r w:rsidRPr="002460D8">
        <w:rPr>
          <w:rStyle w:val="a4"/>
          <w:rFonts w:ascii="Times New Roman" w:hAnsi="Times New Roman"/>
          <w:b/>
          <w:bCs/>
        </w:rPr>
        <w:t>501.</w:t>
      </w:r>
      <w:proofErr w:type="spellStart"/>
      <w:r w:rsidRPr="002460D8">
        <w:rPr>
          <w:rStyle w:val="a4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6815" w:rsidRDefault="00AE6815" w:rsidP="000654F9">
      <w:pPr>
        <w:spacing w:after="0" w:line="240" w:lineRule="auto"/>
      </w:pPr>
      <w:r>
        <w:separator/>
      </w:r>
    </w:p>
  </w:footnote>
  <w:footnote w:type="continuationSeparator" w:id="0">
    <w:p w:rsidR="00AE6815" w:rsidRDefault="00AE6815" w:rsidP="000654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728ED"/>
    <w:multiLevelType w:val="hybridMultilevel"/>
    <w:tmpl w:val="2D5476A8"/>
    <w:lvl w:ilvl="0" w:tplc="70B8B5C6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B2203"/>
    <w:multiLevelType w:val="hybridMultilevel"/>
    <w:tmpl w:val="14AA0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0E5FF6"/>
    <w:multiLevelType w:val="hybridMultilevel"/>
    <w:tmpl w:val="751C37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3D3B13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6C17C4"/>
    <w:multiLevelType w:val="hybridMultilevel"/>
    <w:tmpl w:val="F4445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A45AF"/>
    <w:multiLevelType w:val="hybridMultilevel"/>
    <w:tmpl w:val="14881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CD688A"/>
    <w:multiLevelType w:val="hybridMultilevel"/>
    <w:tmpl w:val="AB321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F07F9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2308CC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5134DA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BA1151"/>
    <w:multiLevelType w:val="hybridMultilevel"/>
    <w:tmpl w:val="045817D6"/>
    <w:lvl w:ilvl="0" w:tplc="EE720F9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720F9E">
      <w:start w:val="1"/>
      <w:numFmt w:val="bullet"/>
      <w:lvlText w:val=""/>
      <w:lvlJc w:val="left"/>
      <w:pPr>
        <w:ind w:left="6456" w:hanging="360"/>
      </w:pPr>
      <w:rPr>
        <w:rFonts w:ascii="Wingdings" w:hAnsi="Wingdings" w:hint="default"/>
        <w:b/>
        <w:i w:val="0"/>
        <w:caps w:val="0"/>
        <w:outline w:val="0"/>
        <w:shadow/>
        <w:emboss w:val="0"/>
        <w:imprint w:val="0"/>
        <w:vanish w:val="0"/>
        <w:color w:val="002060"/>
        <w:u w:color="FF0000"/>
        <w:vertAlign w:val="baseline"/>
      </w:rPr>
    </w:lvl>
  </w:abstractNum>
  <w:abstractNum w:abstractNumId="11" w15:restartNumberingAfterBreak="0">
    <w:nsid w:val="46AA3BFB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2D0258"/>
    <w:multiLevelType w:val="hybridMultilevel"/>
    <w:tmpl w:val="3B245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7A1639"/>
    <w:multiLevelType w:val="hybridMultilevel"/>
    <w:tmpl w:val="71124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AF0D85"/>
    <w:multiLevelType w:val="hybridMultilevel"/>
    <w:tmpl w:val="A230B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845A9B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7F18F7"/>
    <w:multiLevelType w:val="hybridMultilevel"/>
    <w:tmpl w:val="8FF89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8A48B4"/>
    <w:multiLevelType w:val="hybridMultilevel"/>
    <w:tmpl w:val="45E60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D326D0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613776"/>
    <w:multiLevelType w:val="hybridMultilevel"/>
    <w:tmpl w:val="8F264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793C8C"/>
    <w:multiLevelType w:val="hybridMultilevel"/>
    <w:tmpl w:val="4E2C5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8636AA"/>
    <w:multiLevelType w:val="hybridMultilevel"/>
    <w:tmpl w:val="ACEED1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B33B8D"/>
    <w:multiLevelType w:val="hybridMultilevel"/>
    <w:tmpl w:val="3044EFF6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3" w15:restartNumberingAfterBreak="0">
    <w:nsid w:val="7492566E"/>
    <w:multiLevelType w:val="hybridMultilevel"/>
    <w:tmpl w:val="716227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03080"/>
    <w:multiLevelType w:val="hybridMultilevel"/>
    <w:tmpl w:val="BB02D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24"/>
  </w:num>
  <w:num w:numId="4">
    <w:abstractNumId w:val="5"/>
  </w:num>
  <w:num w:numId="5">
    <w:abstractNumId w:val="20"/>
  </w:num>
  <w:num w:numId="6">
    <w:abstractNumId w:val="14"/>
  </w:num>
  <w:num w:numId="7">
    <w:abstractNumId w:val="21"/>
  </w:num>
  <w:num w:numId="8">
    <w:abstractNumId w:val="19"/>
  </w:num>
  <w:num w:numId="9">
    <w:abstractNumId w:val="16"/>
  </w:num>
  <w:num w:numId="10">
    <w:abstractNumId w:val="13"/>
  </w:num>
  <w:num w:numId="11">
    <w:abstractNumId w:val="12"/>
  </w:num>
  <w:num w:numId="12">
    <w:abstractNumId w:val="23"/>
  </w:num>
  <w:num w:numId="13">
    <w:abstractNumId w:val="2"/>
  </w:num>
  <w:num w:numId="14">
    <w:abstractNumId w:val="6"/>
  </w:num>
  <w:num w:numId="15">
    <w:abstractNumId w:val="10"/>
  </w:num>
  <w:num w:numId="16">
    <w:abstractNumId w:val="0"/>
  </w:num>
  <w:num w:numId="17">
    <w:abstractNumId w:val="1"/>
  </w:num>
  <w:num w:numId="18">
    <w:abstractNumId w:val="22"/>
  </w:num>
  <w:num w:numId="19">
    <w:abstractNumId w:val="15"/>
  </w:num>
  <w:num w:numId="20">
    <w:abstractNumId w:val="9"/>
  </w:num>
  <w:num w:numId="21">
    <w:abstractNumId w:val="3"/>
  </w:num>
  <w:num w:numId="22">
    <w:abstractNumId w:val="8"/>
  </w:num>
  <w:num w:numId="23">
    <w:abstractNumId w:val="11"/>
  </w:num>
  <w:num w:numId="24">
    <w:abstractNumId w:val="1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87F"/>
    <w:rsid w:val="00005E4E"/>
    <w:rsid w:val="00014B7A"/>
    <w:rsid w:val="0005046D"/>
    <w:rsid w:val="0006160C"/>
    <w:rsid w:val="00064E7E"/>
    <w:rsid w:val="000654F9"/>
    <w:rsid w:val="00076714"/>
    <w:rsid w:val="00083ED9"/>
    <w:rsid w:val="00085B46"/>
    <w:rsid w:val="000941B6"/>
    <w:rsid w:val="000B14DA"/>
    <w:rsid w:val="000C5E42"/>
    <w:rsid w:val="000F7602"/>
    <w:rsid w:val="00125CBA"/>
    <w:rsid w:val="00141425"/>
    <w:rsid w:val="00163025"/>
    <w:rsid w:val="0016755A"/>
    <w:rsid w:val="00173597"/>
    <w:rsid w:val="00182C41"/>
    <w:rsid w:val="0018487F"/>
    <w:rsid w:val="00190610"/>
    <w:rsid w:val="00194263"/>
    <w:rsid w:val="001A23C2"/>
    <w:rsid w:val="001B7300"/>
    <w:rsid w:val="001F6EC7"/>
    <w:rsid w:val="00202534"/>
    <w:rsid w:val="002130E9"/>
    <w:rsid w:val="00216AC4"/>
    <w:rsid w:val="0022710B"/>
    <w:rsid w:val="002422CD"/>
    <w:rsid w:val="002460D8"/>
    <w:rsid w:val="00274F05"/>
    <w:rsid w:val="00287931"/>
    <w:rsid w:val="002B24EA"/>
    <w:rsid w:val="002F407C"/>
    <w:rsid w:val="003463AD"/>
    <w:rsid w:val="00366B5B"/>
    <w:rsid w:val="00366F26"/>
    <w:rsid w:val="00377F43"/>
    <w:rsid w:val="00385C57"/>
    <w:rsid w:val="003A0E11"/>
    <w:rsid w:val="003B2330"/>
    <w:rsid w:val="00422A32"/>
    <w:rsid w:val="004261A7"/>
    <w:rsid w:val="004A0C24"/>
    <w:rsid w:val="00563E89"/>
    <w:rsid w:val="00564CEA"/>
    <w:rsid w:val="00570942"/>
    <w:rsid w:val="0057532B"/>
    <w:rsid w:val="0057548F"/>
    <w:rsid w:val="00586534"/>
    <w:rsid w:val="005C6235"/>
    <w:rsid w:val="0063391F"/>
    <w:rsid w:val="00635A40"/>
    <w:rsid w:val="0065185E"/>
    <w:rsid w:val="00664E8D"/>
    <w:rsid w:val="0066541E"/>
    <w:rsid w:val="006724B7"/>
    <w:rsid w:val="0068129E"/>
    <w:rsid w:val="006A56EC"/>
    <w:rsid w:val="006B00A6"/>
    <w:rsid w:val="006D24A4"/>
    <w:rsid w:val="006E4BBC"/>
    <w:rsid w:val="007102A8"/>
    <w:rsid w:val="00727E03"/>
    <w:rsid w:val="00741D7F"/>
    <w:rsid w:val="00764A24"/>
    <w:rsid w:val="0078101B"/>
    <w:rsid w:val="00790EE0"/>
    <w:rsid w:val="00797C68"/>
    <w:rsid w:val="00797DBC"/>
    <w:rsid w:val="007A1F92"/>
    <w:rsid w:val="007A74AB"/>
    <w:rsid w:val="00801971"/>
    <w:rsid w:val="008060D6"/>
    <w:rsid w:val="008139EA"/>
    <w:rsid w:val="00827C31"/>
    <w:rsid w:val="008463FD"/>
    <w:rsid w:val="00854B01"/>
    <w:rsid w:val="00860517"/>
    <w:rsid w:val="008A5628"/>
    <w:rsid w:val="008B7197"/>
    <w:rsid w:val="008C05EF"/>
    <w:rsid w:val="008F18BA"/>
    <w:rsid w:val="00931640"/>
    <w:rsid w:val="00945F67"/>
    <w:rsid w:val="009800F4"/>
    <w:rsid w:val="009C18B7"/>
    <w:rsid w:val="009C54B0"/>
    <w:rsid w:val="009D7409"/>
    <w:rsid w:val="00A07A17"/>
    <w:rsid w:val="00A16C42"/>
    <w:rsid w:val="00A7010F"/>
    <w:rsid w:val="00AD1FA5"/>
    <w:rsid w:val="00AE6815"/>
    <w:rsid w:val="00B00FF5"/>
    <w:rsid w:val="00B01BD4"/>
    <w:rsid w:val="00B14D06"/>
    <w:rsid w:val="00B16E8C"/>
    <w:rsid w:val="00B22948"/>
    <w:rsid w:val="00B239A3"/>
    <w:rsid w:val="00B311D4"/>
    <w:rsid w:val="00B63317"/>
    <w:rsid w:val="00BC2794"/>
    <w:rsid w:val="00BD3151"/>
    <w:rsid w:val="00BD6082"/>
    <w:rsid w:val="00BF5ABD"/>
    <w:rsid w:val="00C10D83"/>
    <w:rsid w:val="00C22C54"/>
    <w:rsid w:val="00C31444"/>
    <w:rsid w:val="00C33124"/>
    <w:rsid w:val="00C40BDE"/>
    <w:rsid w:val="00C571CD"/>
    <w:rsid w:val="00C860FF"/>
    <w:rsid w:val="00CA17D8"/>
    <w:rsid w:val="00CB1A1E"/>
    <w:rsid w:val="00CB7746"/>
    <w:rsid w:val="00CC2D23"/>
    <w:rsid w:val="00D25054"/>
    <w:rsid w:val="00D371A1"/>
    <w:rsid w:val="00D41768"/>
    <w:rsid w:val="00D566FF"/>
    <w:rsid w:val="00DA5A74"/>
    <w:rsid w:val="00DB633C"/>
    <w:rsid w:val="00E77A65"/>
    <w:rsid w:val="00E87783"/>
    <w:rsid w:val="00EB7689"/>
    <w:rsid w:val="00EC05EB"/>
    <w:rsid w:val="00EC6668"/>
    <w:rsid w:val="00EF023C"/>
    <w:rsid w:val="00EF48F8"/>
    <w:rsid w:val="00F2245E"/>
    <w:rsid w:val="00F822C4"/>
    <w:rsid w:val="00F965AE"/>
    <w:rsid w:val="00FA55B4"/>
    <w:rsid w:val="00FC1C4E"/>
    <w:rsid w:val="00FC21C9"/>
    <w:rsid w:val="00FD176F"/>
    <w:rsid w:val="00FF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5B13B8C"/>
  <w15:docId w15:val="{6F689AEA-887D-4649-9FDC-324F1091D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1C9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82C4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31444"/>
    <w:pPr>
      <w:ind w:left="720"/>
      <w:contextualSpacing/>
    </w:pPr>
  </w:style>
  <w:style w:type="paragraph" w:styleId="a6">
    <w:name w:val="Normal (Web)"/>
    <w:basedOn w:val="a"/>
    <w:uiPriority w:val="99"/>
    <w:rsid w:val="000654F9"/>
    <w:pPr>
      <w:spacing w:before="100" w:after="119" w:line="240" w:lineRule="auto"/>
    </w:pPr>
    <w:rPr>
      <w:rFonts w:ascii="Times New Roman" w:hAnsi="Times New Roman"/>
      <w:kern w:val="1"/>
      <w:sz w:val="24"/>
      <w:szCs w:val="20"/>
      <w:lang w:eastAsia="zh-CN"/>
    </w:rPr>
  </w:style>
  <w:style w:type="paragraph" w:styleId="a7">
    <w:name w:val="header"/>
    <w:basedOn w:val="a"/>
    <w:link w:val="a8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654F9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065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654F9"/>
    <w:rPr>
      <w:rFonts w:cs="Times New Roman"/>
    </w:rPr>
  </w:style>
  <w:style w:type="character" w:styleId="ab">
    <w:name w:val="FollowedHyperlink"/>
    <w:basedOn w:val="a0"/>
    <w:uiPriority w:val="99"/>
    <w:semiHidden/>
    <w:unhideWhenUsed/>
    <w:rsid w:val="00B01BD4"/>
    <w:rPr>
      <w:color w:val="800080" w:themeColor="followedHyperlink"/>
      <w:u w:val="single"/>
    </w:rPr>
  </w:style>
  <w:style w:type="paragraph" w:styleId="ac">
    <w:name w:val="endnote text"/>
    <w:basedOn w:val="a"/>
    <w:link w:val="ad"/>
    <w:uiPriority w:val="99"/>
    <w:semiHidden/>
    <w:unhideWhenUsed/>
    <w:rsid w:val="000B14DA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B14DA"/>
    <w:rPr>
      <w:rFonts w:cs="Times New Roman"/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B14DA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B16E8C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B16E8C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B16E8C"/>
    <w:rPr>
      <w:rFonts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B16E8C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B16E8C"/>
    <w:rPr>
      <w:rFonts w:cs="Times New Roman"/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unhideWhenUsed/>
    <w:rsid w:val="00B16E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B16E8C"/>
    <w:rPr>
      <w:rFonts w:ascii="Segoe UI" w:hAnsi="Segoe UI" w:cs="Segoe UI"/>
      <w:sz w:val="18"/>
      <w:szCs w:val="18"/>
    </w:rPr>
  </w:style>
  <w:style w:type="paragraph" w:styleId="af6">
    <w:name w:val="Body Text"/>
    <w:basedOn w:val="a"/>
    <w:link w:val="af7"/>
    <w:rsid w:val="00797DBC"/>
    <w:pPr>
      <w:suppressAutoHyphens/>
      <w:spacing w:after="0" w:line="240" w:lineRule="auto"/>
      <w:jc w:val="both"/>
    </w:pPr>
    <w:rPr>
      <w:rFonts w:ascii="Arial Black" w:hAnsi="Arial Black"/>
      <w:sz w:val="17"/>
      <w:szCs w:val="20"/>
      <w:lang w:val="x-none" w:eastAsia="zh-CN"/>
    </w:rPr>
  </w:style>
  <w:style w:type="character" w:customStyle="1" w:styleId="af7">
    <w:name w:val="Основной текст Знак"/>
    <w:basedOn w:val="a0"/>
    <w:link w:val="af6"/>
    <w:rsid w:val="00797DBC"/>
    <w:rPr>
      <w:rFonts w:ascii="Arial Black" w:hAnsi="Arial Black" w:cs="Times New Roman"/>
      <w:sz w:val="17"/>
      <w:szCs w:val="20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3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09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8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87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83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89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2961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082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145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ric501.ru/seminar/%d0%b2%d0%b5%d0%b1%d0%b8%d0%bd%d0%b0%d1%80-%d1%8d%d0%bb%d0%b5%d0%ba%d1%82%d1%80%d0%be%d0%bd%d0%bd%d1%8b%d0%b9-%d0%b4%d0%be%d0%ba%d1%83%d0%bc%d0%b5%d0%bd%d1%82%d0%be%d0%be%d0%b1%d0%be%d1%80%d0%be-2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l@ric501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valeeva@ric501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ric501.ru/seminar/%d0%b2%d0%b5%d0%b1%d0%b8%d0%bd%d0%b0%d1%80-%d1%8d%d0%bb%d0%b5%d0%ba%d1%82%d1%80%d0%be%d0%bd%d0%bd%d1%8b%d0%b9-%d0%b4%d0%be%d0%ba%d1%83%d0%bc%d0%b5%d0%bd%d1%82%d0%be%d0%be%d0%b1%d0%be%d1%80%d0%be-2/" TargetMode="External"/><Relationship Id="rId10" Type="http://schemas.openxmlformats.org/officeDocument/2006/relationships/hyperlink" Target="https://ric501.ru/semina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s04web.zoom.us/j/2060708340?pwd=Y2ZFUUZFVndqblNhaVZrdTVhb0laUT09&amp;omn=76884482372" TargetMode="External"/><Relationship Id="rId14" Type="http://schemas.openxmlformats.org/officeDocument/2006/relationships/hyperlink" Target="https://ric501.ru/seminar/%d0%b2%d0%b5%d0%b1%d0%b8%d0%bd%d0%b0%d1%80-%d1%8d%d0%bb%d0%b5%d0%ba%d1%82%d1%80%d0%be%d0%bd%d0%bd%d1%8b%d0%b9-%d0%b4%d0%be%d0%ba%d1%83%d0%bc%d0%b5%d0%bd%d1%82%d0%be%d0%be%d0%b1%d0%be%d1%80%d0%be-2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Заполнитель1</b:Tag>
    <b:SourceType>Book</b:SourceType>
    <b:Guid>{355CD955-6D50-45E8-82DF-75A271201AEB}</b:Guid>
    <b:RefOrder>1</b:RefOrder>
  </b:Source>
</b:Sources>
</file>

<file path=customXml/itemProps1.xml><?xml version="1.0" encoding="utf-8"?>
<ds:datastoreItem xmlns:ds="http://schemas.openxmlformats.org/officeDocument/2006/customXml" ds:itemID="{3FD016DC-0FAD-4956-91E9-5CD8380F7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663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express</dc:creator>
  <cp:keywords/>
  <dc:description/>
  <cp:lastModifiedBy>Кутузова Е.Г.</cp:lastModifiedBy>
  <cp:revision>29</cp:revision>
  <dcterms:created xsi:type="dcterms:W3CDTF">2025-02-06T08:31:00Z</dcterms:created>
  <dcterms:modified xsi:type="dcterms:W3CDTF">2025-03-07T12:57:00Z</dcterms:modified>
</cp:coreProperties>
</file>