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D20" w:rsidRDefault="0080336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 wp14:anchorId="1AA72C44" wp14:editId="1A59EABF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4C1" w:rsidRPr="00973B8D" w:rsidRDefault="00C7527C" w:rsidP="00252FF5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 xml:space="preserve">Апрель </w:t>
      </w:r>
      <w:r w:rsidR="00B704E2">
        <w:rPr>
          <w:rFonts w:ascii="Times New Roman" w:hAnsi="Times New Roman"/>
          <w:b/>
          <w:color w:val="7030A0"/>
          <w:sz w:val="24"/>
          <w:szCs w:val="24"/>
        </w:rPr>
        <w:t>2025</w:t>
      </w:r>
      <w:r w:rsidR="003832B0" w:rsidRPr="00973B8D">
        <w:rPr>
          <w:rFonts w:ascii="Times New Roman" w:hAnsi="Times New Roman"/>
          <w:b/>
          <w:color w:val="7030A0"/>
          <w:sz w:val="24"/>
          <w:szCs w:val="24"/>
        </w:rPr>
        <w:t xml:space="preserve"> </w:t>
      </w:r>
      <w:r w:rsidR="00922CF4" w:rsidRPr="00973B8D">
        <w:rPr>
          <w:rFonts w:ascii="Times New Roman" w:hAnsi="Times New Roman"/>
          <w:b/>
          <w:color w:val="7030A0"/>
          <w:sz w:val="24"/>
          <w:szCs w:val="24"/>
        </w:rPr>
        <w:t xml:space="preserve"> </w:t>
      </w:r>
    </w:p>
    <w:p w:rsidR="0097154B" w:rsidRPr="00973B8D" w:rsidRDefault="0097154B" w:rsidP="002B2877">
      <w:pPr>
        <w:spacing w:after="0" w:line="240" w:lineRule="auto"/>
        <w:ind w:left="1416" w:firstLine="708"/>
        <w:rPr>
          <w:rFonts w:ascii="Times New Roman" w:hAnsi="Times New Roman"/>
          <w:b/>
          <w:color w:val="7030A0"/>
          <w:sz w:val="28"/>
          <w:szCs w:val="28"/>
        </w:rPr>
      </w:pPr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ТОП-</w:t>
      </w:r>
      <w:proofErr w:type="gramStart"/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5  простых</w:t>
      </w:r>
      <w:proofErr w:type="gramEnd"/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ответов  на  сложные вопросы</w:t>
      </w:r>
    </w:p>
    <w:p w:rsidR="003832B0" w:rsidRPr="00973B8D" w:rsidRDefault="00975B4F" w:rsidP="002B2877">
      <w:pPr>
        <w:spacing w:after="0" w:line="240" w:lineRule="auto"/>
        <w:ind w:firstLine="708"/>
        <w:jc w:val="center"/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д</w:t>
      </w:r>
      <w:r w:rsidR="00B344C1"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ля специалиста отдела кадров</w:t>
      </w:r>
    </w:p>
    <w:p w:rsidR="00170527" w:rsidRPr="00973B8D" w:rsidRDefault="00170527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proofErr w:type="gramStart"/>
      <w:r w:rsidRPr="00973B8D"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Мы  поможем</w:t>
      </w:r>
      <w:proofErr w:type="gramEnd"/>
      <w:r w:rsidRPr="00973B8D"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выбрать единственно правильное решение,</w:t>
      </w: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когда в спор вступают законодательные нормы</w:t>
      </w:r>
    </w:p>
    <w:p w:rsidR="000E5D20" w:rsidRPr="00973B8D" w:rsidRDefault="000E5D20">
      <w:pPr>
        <w:spacing w:after="0" w:line="240" w:lineRule="auto"/>
        <w:rPr>
          <w:rFonts w:ascii="Times New Roman" w:hAnsi="Times New Roman"/>
          <w:b/>
          <w:bCs/>
          <w:color w:val="F79646" w:themeColor="accent6"/>
          <w:sz w:val="24"/>
          <w:szCs w:val="24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E5D20" w:rsidRPr="00973B8D" w:rsidTr="00B16C7C">
        <w:trPr>
          <w:trHeight w:val="3290"/>
        </w:trPr>
        <w:tc>
          <w:tcPr>
            <w:tcW w:w="10305" w:type="dxa"/>
          </w:tcPr>
          <w:p w:rsidR="00B22229" w:rsidRDefault="006E561B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7030A0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4"/>
                <w:szCs w:val="24"/>
                <w:u w:val="single"/>
              </w:rPr>
              <w:t xml:space="preserve"> </w:t>
            </w:r>
            <w:r w:rsidR="00803361" w:rsidRPr="003B0DC7">
              <w:rPr>
                <w:rFonts w:ascii="Times New Roman" w:hAnsi="Times New Roman"/>
                <w:b/>
                <w:bCs/>
                <w:color w:val="7030A0"/>
                <w:sz w:val="24"/>
                <w:szCs w:val="24"/>
                <w:u w:val="single"/>
              </w:rPr>
              <w:t xml:space="preserve">Сегодня в </w:t>
            </w:r>
            <w:proofErr w:type="gramStart"/>
            <w:r w:rsidR="00803361" w:rsidRPr="003B0DC7">
              <w:rPr>
                <w:rFonts w:ascii="Times New Roman" w:hAnsi="Times New Roman"/>
                <w:b/>
                <w:bCs/>
                <w:color w:val="7030A0"/>
                <w:sz w:val="24"/>
                <w:szCs w:val="24"/>
                <w:u w:val="single"/>
              </w:rPr>
              <w:t>выпуске</w:t>
            </w:r>
            <w:r w:rsidR="00803361" w:rsidRPr="003B0DC7">
              <w:rPr>
                <w:rFonts w:ascii="Times New Roman" w:hAnsi="Times New Roman"/>
                <w:b/>
                <w:color w:val="7030A0"/>
                <w:sz w:val="24"/>
                <w:szCs w:val="24"/>
                <w:u w:val="single"/>
              </w:rPr>
              <w:t xml:space="preserve"> :</w:t>
            </w:r>
            <w:proofErr w:type="gramEnd"/>
            <w:r w:rsidR="00F66CD7" w:rsidRPr="003B0DC7">
              <w:rPr>
                <w:rFonts w:ascii="Times New Roman" w:hAnsi="Times New Roman"/>
                <w:b/>
                <w:color w:val="7030A0"/>
                <w:sz w:val="24"/>
                <w:szCs w:val="24"/>
                <w:u w:val="single"/>
              </w:rPr>
              <w:t xml:space="preserve"> </w:t>
            </w:r>
          </w:p>
          <w:p w:rsidR="0037142F" w:rsidRDefault="0037142F" w:rsidP="006E561B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  <w:p w:rsidR="00711F57" w:rsidRPr="00E921F1" w:rsidRDefault="00711F57" w:rsidP="0021443D">
            <w:pPr>
              <w:pStyle w:val="af2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E921F1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Можно ли внешнему совместителю установить ненормированный рабочий день</w:t>
            </w:r>
            <w:r w:rsidR="00EF5D55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?</w:t>
            </w:r>
          </w:p>
          <w:p w:rsidR="00CF537F" w:rsidRPr="00CF537F" w:rsidRDefault="00CF537F" w:rsidP="0021443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hAnsi="Times New Roman"/>
                <w:color w:val="002060"/>
                <w:sz w:val="24"/>
                <w:szCs w:val="24"/>
                <w:lang w:eastAsia="ru-RU"/>
              </w:rPr>
            </w:pPr>
            <w:r w:rsidRPr="00CF537F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  <w:lang w:eastAsia="ru-RU"/>
              </w:rPr>
              <w:t xml:space="preserve">Какой приказ </w:t>
            </w:r>
            <w:proofErr w:type="gramStart"/>
            <w:r w:rsidRPr="00CF537F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  <w:lang w:eastAsia="ru-RU"/>
              </w:rPr>
              <w:t>нужно  издать</w:t>
            </w:r>
            <w:proofErr w:type="gramEnd"/>
            <w:r w:rsidRPr="00CF537F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  <w:lang w:eastAsia="ru-RU"/>
              </w:rPr>
              <w:t xml:space="preserve"> -  о Приостановке или о Прерывании простоя на период </w:t>
            </w:r>
            <w:proofErr w:type="spellStart"/>
            <w:r w:rsidRPr="00CF537F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  <w:lang w:eastAsia="ru-RU"/>
              </w:rPr>
              <w:t>междувахтового</w:t>
            </w:r>
            <w:proofErr w:type="spellEnd"/>
            <w:r w:rsidRPr="00CF537F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  <w:lang w:eastAsia="ru-RU"/>
              </w:rPr>
              <w:t xml:space="preserve"> отдыха?</w:t>
            </w:r>
          </w:p>
          <w:p w:rsidR="00EF5D55" w:rsidRDefault="00EF5D55" w:rsidP="0021443D">
            <w:pPr>
              <w:pStyle w:val="af2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EF5D55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Когда и по какому основанию </w:t>
            </w:r>
            <w:proofErr w:type="gramStart"/>
            <w:r w:rsidRPr="00EF5D55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нужно  уволить</w:t>
            </w:r>
            <w:proofErr w:type="gramEnd"/>
            <w:r w:rsidRPr="00EF5D55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иностранного работника, которому запрещен въезд в РФ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?</w:t>
            </w:r>
          </w:p>
          <w:p w:rsidR="0021443D" w:rsidRPr="0021443D" w:rsidRDefault="0021443D" w:rsidP="0021443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hAnsi="Times New Roman"/>
                <w:color w:val="002060"/>
                <w:sz w:val="24"/>
                <w:szCs w:val="24"/>
                <w:lang w:eastAsia="ru-RU"/>
              </w:rPr>
            </w:pPr>
            <w:r w:rsidRPr="0021443D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  <w:lang w:eastAsia="ru-RU"/>
              </w:rPr>
              <w:t>Будет ли нарушением прием учредителя ЧОП на работу по совместительству охранником?</w:t>
            </w:r>
          </w:p>
          <w:p w:rsidR="009F1BE6" w:rsidRPr="00EF5D55" w:rsidRDefault="008F54E8" w:rsidP="0021443D">
            <w:pPr>
              <w:pStyle w:val="af2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Должен ли бывший работодатель выплачивать выходное пособие при увольнении по сокращению инвалида с нерабочей группой?</w:t>
            </w:r>
          </w:p>
        </w:tc>
      </w:tr>
    </w:tbl>
    <w:p w:rsidR="000E5D20" w:rsidRPr="00973B8D" w:rsidRDefault="000E5D20">
      <w:pPr>
        <w:spacing w:after="0" w:line="240" w:lineRule="auto"/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8E5832" w:rsidRDefault="008E5832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:rsidR="002A55B5" w:rsidRPr="00711F57" w:rsidRDefault="006C0556" w:rsidP="00A9153D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  <w:r w:rsidRPr="00711F57">
        <w:rPr>
          <w:rFonts w:ascii="Times New Roman" w:hAnsi="Times New Roman"/>
          <w:color w:val="000000"/>
          <w:sz w:val="24"/>
          <w:szCs w:val="24"/>
        </w:rPr>
        <w:br/>
      </w:r>
      <w:r w:rsid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Будет ли нарушением </w:t>
      </w:r>
      <w:proofErr w:type="spellStart"/>
      <w:r w:rsid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не</w:t>
      </w:r>
      <w:r w:rsidR="00E8674C"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предоставление</w:t>
      </w:r>
      <w:proofErr w:type="spellEnd"/>
      <w:r w:rsidR="00E8674C"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отпуска за ненормированный рабочий день внешнему совместителю, </w:t>
      </w:r>
      <w:r w:rsid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если </w:t>
      </w:r>
      <w:r w:rsidR="00E8674C"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его работа составляет один час</w:t>
      </w:r>
      <w:r w:rsidR="007875D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в день?</w:t>
      </w:r>
    </w:p>
    <w:p w:rsidR="00E8674C" w:rsidRPr="00711F57" w:rsidRDefault="00E8674C" w:rsidP="00A9153D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6C0556" w:rsidRPr="00711F57" w:rsidRDefault="00803361" w:rsidP="00711F57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AA1C43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AA1C43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9B7030" w:rsidRPr="00711F57" w:rsidRDefault="00E8674C" w:rsidP="00892E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Ситуация спорная.</w:t>
      </w:r>
      <w:r w:rsidRPr="00711F57">
        <w:rPr>
          <w:rFonts w:ascii="Times New Roman" w:hAnsi="Times New Roman"/>
          <w:color w:val="000000"/>
          <w:sz w:val="24"/>
          <w:szCs w:val="24"/>
        </w:rPr>
        <w:br/>
      </w:r>
      <w:r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Правомерность установления режима ненормированного РД не оспаривается только в случае, когда внешний совместитель отстранен от работы по основному месту и только на период отстранения. То есть, </w:t>
      </w:r>
      <w:r w:rsidRPr="00711F57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в общем случае не должно</w:t>
      </w:r>
      <w:r w:rsidR="00711F57" w:rsidRPr="00711F57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нарушаться требование о продол</w:t>
      </w:r>
      <w:r w:rsidRPr="00711F57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жительности работы по совместительству не более 4 часов в день.</w:t>
      </w:r>
      <w:r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Это следует из ч. 2, 4 ст. 73, ч. 2 ст. 284, ст. 101 ТК РФ.</w:t>
      </w:r>
    </w:p>
    <w:p w:rsidR="00711F57" w:rsidRPr="00711F57" w:rsidRDefault="00711F57" w:rsidP="00E921F1">
      <w:pPr>
        <w:pStyle w:val="af2"/>
        <w:numPr>
          <w:ilvl w:val="0"/>
          <w:numId w:val="4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Style w:val="aff4"/>
          <w:rFonts w:ascii="Times New Roman" w:eastAsia="Arial" w:hAnsi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Е</w:t>
      </w:r>
      <w:r w:rsidR="00B15D0D" w:rsidRPr="00711F57">
        <w:rPr>
          <w:rStyle w:val="aff4"/>
          <w:rFonts w:ascii="Times New Roman" w:eastAsia="Arial" w:hAnsi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сли все указанные выше требования соблюдены и если внешнему совместителю установлен ненормированный РД, то отказ в предоставлении льгот и компенсаций, предусмотренных законодательством, будет неправомерен.</w:t>
      </w:r>
    </w:p>
    <w:p w:rsidR="00711F57" w:rsidRPr="00711F57" w:rsidRDefault="00711F57" w:rsidP="00711F57">
      <w:pPr>
        <w:pStyle w:val="af2"/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711F57" w:rsidRDefault="00711F57" w:rsidP="00711F57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Та</w:t>
      </w:r>
      <w:r w:rsidR="00B15D0D"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ким образом, если совместитель относится к категории работников, кому полагается ежегодный дополнительный оплачиваемый отпуск в соответствии с перечнем должностей, то, по нашему мнению, работодатель обязан такой отпуск предоставить.</w:t>
      </w:r>
      <w:r w:rsidR="00B15D0D" w:rsidRPr="00711F57">
        <w:rPr>
          <w:rFonts w:ascii="Times New Roman" w:hAnsi="Times New Roman"/>
          <w:color w:val="000000"/>
          <w:sz w:val="24"/>
          <w:szCs w:val="24"/>
        </w:rPr>
        <w:br/>
      </w:r>
    </w:p>
    <w:p w:rsidR="00892E76" w:rsidRPr="00711F57" w:rsidRDefault="00B15D0D" w:rsidP="00711F57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Согласно ст. 119 ТК РФ работникам с ненормированным рабочим днем предоставляется ежегодный дополнительный оплачиваемый отпуск, продолжительность которого определяется коллективным договором или правилами внутреннего трудового распорядка и который не может </w:t>
      </w:r>
      <w:r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>быть менее трех календарных дней.</w:t>
      </w:r>
      <w:r w:rsidRPr="00711F57">
        <w:rPr>
          <w:rFonts w:ascii="Times New Roman" w:hAnsi="Times New Roman"/>
          <w:color w:val="000000"/>
          <w:sz w:val="24"/>
          <w:szCs w:val="24"/>
        </w:rPr>
        <w:br/>
      </w:r>
      <w:r w:rsidRPr="00711F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Из этого следует, что установление дополнительного отпуска продолжительностью менее трех календарных дней либо отказ в предоставлении дополнительного отпуска будет противоречить указанной норме</w:t>
      </w:r>
      <w:r w:rsidR="005F1CA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:rsidR="00B15D0D" w:rsidRDefault="00B15D0D">
      <w:pPr>
        <w:spacing w:after="0" w:line="240" w:lineRule="auto"/>
        <w:rPr>
          <w:rFonts w:ascii="Times New Roman" w:hAnsi="Times New Roman"/>
          <w:b/>
          <w:color w:val="C00000"/>
          <w:sz w:val="24"/>
          <w:szCs w:val="24"/>
          <w:u w:val="single"/>
        </w:rPr>
      </w:pPr>
    </w:p>
    <w:p w:rsidR="00926574" w:rsidRDefault="00803361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B15D0D" w:rsidRPr="00230C09" w:rsidRDefault="00230C09" w:rsidP="00E921F1">
      <w:pPr>
        <w:pStyle w:val="af2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230C09">
        <w:rPr>
          <w:rFonts w:ascii="Times New Roman" w:hAnsi="Times New Roman"/>
          <w:b/>
          <w:bCs/>
          <w:i/>
          <w:color w:val="002060"/>
          <w:sz w:val="24"/>
          <w:szCs w:val="24"/>
        </w:rPr>
        <w:t>дополнительный отпуск за ненормированный рабочий день совместителю</w:t>
      </w:r>
    </w:p>
    <w:p w:rsidR="000E5D20" w:rsidRPr="008E38DB" w:rsidRDefault="00803361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E8674C" w:rsidRPr="00711F57" w:rsidRDefault="00542C9B" w:rsidP="00E921F1">
      <w:pPr>
        <w:pStyle w:val="af2"/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hyperlink r:id="rId9" w:tooltip="Ссылка на КонсультантПлюс" w:history="1">
        <w:r w:rsidR="00E8674C" w:rsidRPr="00711F57">
          <w:rPr>
            <w:rStyle w:val="af1"/>
            <w:rFonts w:ascii="Times New Roman" w:eastAsia="Arial" w:hAnsi="Times New Roman"/>
            <w:i/>
            <w:iCs/>
          </w:rPr>
          <w:t>Готовое решение: Какая продолжительность рабочего времени может быть предусмотрена режимом работы внешнего совместителя (КонсультантПлюс, 2025) {КонсультантПлюс}</w:t>
        </w:r>
      </w:hyperlink>
    </w:p>
    <w:p w:rsidR="00C353DB" w:rsidRPr="00711F57" w:rsidRDefault="00542C9B" w:rsidP="00E921F1">
      <w:pPr>
        <w:pStyle w:val="af2"/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hyperlink r:id="rId10" w:tooltip="Ссылка на КонсультантПлюс" w:history="1">
        <w:r w:rsidR="00E8674C" w:rsidRPr="00711F57">
          <w:rPr>
            <w:rStyle w:val="af1"/>
            <w:rFonts w:ascii="Times New Roman" w:eastAsia="Arial" w:hAnsi="Times New Roman"/>
            <w:i/>
            <w:iCs/>
          </w:rPr>
          <w:t>Вопрос: Правомерно ли привлечение работника, работающего по совместительству на 0,5 ставки, к работе за пределами установленной для него продолжительности рабочего времени (на условиях ненормированного рабочего дня), если по основному месту работы от работы он не освобожден? (Консультация эксперта, Минтруд России, 2022) {КонсультантПлюс}</w:t>
        </w:r>
      </w:hyperlink>
    </w:p>
    <w:p w:rsidR="00B15D0D" w:rsidRPr="00711F57" w:rsidRDefault="00542C9B" w:rsidP="00E921F1">
      <w:pPr>
        <w:pStyle w:val="af2"/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hyperlink r:id="rId11" w:tooltip="Ссылка на КонсультантПлюс" w:history="1">
        <w:r w:rsidR="00B15D0D" w:rsidRPr="00711F57">
          <w:rPr>
            <w:rStyle w:val="af1"/>
            <w:rFonts w:ascii="Times New Roman" w:eastAsia="Arial" w:hAnsi="Times New Roman"/>
            <w:i/>
            <w:iCs/>
          </w:rPr>
          <w:t>Вопрос: Правомерно ли установить работнику-совместителю с ненормированным рабочим днем дополнительный отпуск продолжительностью два дня? (Консультация эксперта, Минтруд России, 2024) {КонсультантПлюс}</w:t>
        </w:r>
      </w:hyperlink>
    </w:p>
    <w:p w:rsidR="00B15D0D" w:rsidRPr="00711F57" w:rsidRDefault="00542C9B" w:rsidP="00E921F1">
      <w:pPr>
        <w:pStyle w:val="af2"/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hyperlink r:id="rId12" w:tooltip="Ссылка на КонсультантПлюс" w:history="1">
        <w:r w:rsidR="00B15D0D" w:rsidRPr="00711F57">
          <w:rPr>
            <w:rStyle w:val="af1"/>
            <w:rFonts w:ascii="Times New Roman" w:eastAsia="Arial" w:hAnsi="Times New Roman"/>
            <w:i/>
            <w:iCs/>
          </w:rPr>
          <w:t>Готовое решение: Как предоставить ежегодный отпуск на работе по внешнему совместительству (КонсультантПлюс, 2025) {КонсультантПлюс}</w:t>
        </w:r>
      </w:hyperlink>
    </w:p>
    <w:p w:rsidR="00B15D0D" w:rsidRPr="00B15D0D" w:rsidRDefault="00B15D0D" w:rsidP="00B15D0D">
      <w:pPr>
        <w:spacing w:after="0" w:line="240" w:lineRule="auto"/>
        <w:rPr>
          <w:rFonts w:ascii="Times New Roman" w:hAnsi="Times New Roman"/>
        </w:rPr>
      </w:pPr>
    </w:p>
    <w:p w:rsidR="00920B17" w:rsidRDefault="00920B17" w:rsidP="008D0904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8D0904" w:rsidRPr="00973B8D" w:rsidRDefault="008D0904" w:rsidP="008D0904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 w:rsidR="00776810"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2</w:t>
      </w: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:</w:t>
      </w:r>
    </w:p>
    <w:p w:rsidR="00B746BD" w:rsidRDefault="00B746BD" w:rsidP="00B746B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746BD" w:rsidRPr="00075DA2" w:rsidRDefault="00B746BD" w:rsidP="00B746B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75DA2">
        <w:rPr>
          <w:rFonts w:ascii="Times New Roman" w:hAnsi="Times New Roman"/>
          <w:color w:val="000000"/>
          <w:sz w:val="24"/>
          <w:szCs w:val="24"/>
        </w:rPr>
        <w:t>На предприятии, работающем вахто</w:t>
      </w:r>
      <w:r>
        <w:rPr>
          <w:rFonts w:ascii="Times New Roman" w:hAnsi="Times New Roman"/>
          <w:color w:val="000000"/>
          <w:sz w:val="24"/>
          <w:szCs w:val="24"/>
        </w:rPr>
        <w:t>вым методом</w:t>
      </w:r>
      <w:r w:rsidRPr="00075DA2">
        <w:rPr>
          <w:rFonts w:ascii="Times New Roman" w:hAnsi="Times New Roman"/>
          <w:color w:val="000000"/>
          <w:sz w:val="24"/>
          <w:szCs w:val="24"/>
        </w:rPr>
        <w:t xml:space="preserve">, введен простой. С определенного времени, часть работников, находящихся в простое, уходят на </w:t>
      </w:r>
      <w:proofErr w:type="spellStart"/>
      <w:r w:rsidRPr="00075DA2">
        <w:rPr>
          <w:rFonts w:ascii="Times New Roman" w:hAnsi="Times New Roman"/>
          <w:color w:val="000000"/>
          <w:sz w:val="24"/>
          <w:szCs w:val="24"/>
        </w:rPr>
        <w:t>меж</w:t>
      </w:r>
      <w:r>
        <w:rPr>
          <w:rFonts w:ascii="Times New Roman" w:hAnsi="Times New Roman"/>
          <w:color w:val="000000"/>
          <w:sz w:val="24"/>
          <w:szCs w:val="24"/>
        </w:rPr>
        <w:t>ду</w:t>
      </w:r>
      <w:r w:rsidRPr="00075DA2">
        <w:rPr>
          <w:rFonts w:ascii="Times New Roman" w:hAnsi="Times New Roman"/>
          <w:color w:val="000000"/>
          <w:sz w:val="24"/>
          <w:szCs w:val="24"/>
        </w:rPr>
        <w:t>вахтовый</w:t>
      </w:r>
      <w:proofErr w:type="spellEnd"/>
      <w:r w:rsidRPr="00075DA2">
        <w:rPr>
          <w:rFonts w:ascii="Times New Roman" w:hAnsi="Times New Roman"/>
          <w:color w:val="000000"/>
          <w:sz w:val="24"/>
          <w:szCs w:val="24"/>
        </w:rPr>
        <w:t xml:space="preserve"> отдых. Прекращается ли для них простой, или временно приостанавливается, либо временно прерывается? Какую формулировку указать в </w:t>
      </w:r>
      <w:proofErr w:type="gramStart"/>
      <w:r w:rsidRPr="00075DA2">
        <w:rPr>
          <w:rFonts w:ascii="Times New Roman" w:hAnsi="Times New Roman"/>
          <w:color w:val="000000"/>
          <w:sz w:val="24"/>
          <w:szCs w:val="24"/>
        </w:rPr>
        <w:t>приказе ?</w:t>
      </w:r>
      <w:proofErr w:type="gramEnd"/>
    </w:p>
    <w:p w:rsidR="00C42AA9" w:rsidRDefault="00C42AA9" w:rsidP="0078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7843BF" w:rsidRDefault="008D0904" w:rsidP="0078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  <w:bookmarkStart w:id="0" w:name="Par0"/>
      <w:bookmarkEnd w:id="0"/>
    </w:p>
    <w:p w:rsidR="00B746BD" w:rsidRPr="001D36BB" w:rsidRDefault="00B746BD" w:rsidP="00B746B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D36BB">
        <w:rPr>
          <w:rFonts w:ascii="Times New Roman" w:hAnsi="Times New Roman"/>
          <w:color w:val="000000"/>
          <w:sz w:val="24"/>
          <w:szCs w:val="24"/>
        </w:rPr>
        <w:t xml:space="preserve">Официальных разъяснений </w:t>
      </w:r>
      <w:r>
        <w:rPr>
          <w:rFonts w:ascii="Times New Roman" w:hAnsi="Times New Roman"/>
          <w:color w:val="000000"/>
          <w:sz w:val="24"/>
          <w:szCs w:val="24"/>
        </w:rPr>
        <w:t xml:space="preserve">по порядку оформления простоя, прерывающегося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междувахтовым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отдыхом, </w:t>
      </w:r>
      <w:r w:rsidRPr="001D36BB">
        <w:rPr>
          <w:rFonts w:ascii="Times New Roman" w:hAnsi="Times New Roman"/>
          <w:color w:val="000000"/>
          <w:sz w:val="24"/>
          <w:szCs w:val="24"/>
        </w:rPr>
        <w:t>не найдено.</w:t>
      </w:r>
    </w:p>
    <w:p w:rsidR="00DF1B0E" w:rsidRDefault="00B746BD" w:rsidP="00B746B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Порядок оформления окончания простоя законодательно не регламентирован. На практике поступают так: если, например, дата окончания простоя при его введении не была определена, то издают </w:t>
      </w:r>
      <w:hyperlink r:id="rId13" w:history="1">
        <w:r>
          <w:rPr>
            <w:rFonts w:ascii="Times New Roman" w:hAnsi="Times New Roman"/>
            <w:color w:val="0000FF"/>
            <w:sz w:val="24"/>
            <w:szCs w:val="24"/>
          </w:rPr>
          <w:t>приказ</w:t>
        </w:r>
      </w:hyperlink>
      <w:r>
        <w:rPr>
          <w:rFonts w:ascii="Times New Roman" w:hAnsi="Times New Roman"/>
          <w:sz w:val="24"/>
          <w:szCs w:val="24"/>
        </w:rPr>
        <w:t xml:space="preserve"> об окончании простоя.</w:t>
      </w:r>
    </w:p>
    <w:p w:rsidR="00B746BD" w:rsidRDefault="00B746BD" w:rsidP="008D0904">
      <w:pPr>
        <w:spacing w:after="0" w:line="240" w:lineRule="auto"/>
        <w:rPr>
          <w:rFonts w:ascii="Times New Roman" w:hAnsi="Times New Roman"/>
          <w:b/>
          <w:color w:val="C00000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Полагаем, что формулировка Приказа должна быть </w:t>
      </w:r>
      <w:r w:rsidRPr="00E646F9">
        <w:rPr>
          <w:rFonts w:ascii="Times New Roman" w:hAnsi="Times New Roman"/>
          <w:b/>
          <w:sz w:val="24"/>
          <w:szCs w:val="24"/>
        </w:rPr>
        <w:t>«о прекращении</w:t>
      </w:r>
      <w:r>
        <w:rPr>
          <w:rFonts w:ascii="Times New Roman" w:hAnsi="Times New Roman"/>
          <w:b/>
          <w:sz w:val="24"/>
          <w:szCs w:val="24"/>
        </w:rPr>
        <w:t xml:space="preserve"> (окончании)</w:t>
      </w:r>
      <w:r w:rsidRPr="00E646F9">
        <w:rPr>
          <w:rFonts w:ascii="Times New Roman" w:hAnsi="Times New Roman"/>
          <w:b/>
          <w:sz w:val="24"/>
          <w:szCs w:val="24"/>
        </w:rPr>
        <w:t xml:space="preserve"> простоя»,</w:t>
      </w:r>
      <w:r>
        <w:rPr>
          <w:rFonts w:ascii="Times New Roman" w:hAnsi="Times New Roman"/>
          <w:sz w:val="24"/>
          <w:szCs w:val="24"/>
        </w:rPr>
        <w:t xml:space="preserve"> поскольку ни </w:t>
      </w:r>
      <w:r w:rsidR="00542C9B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прерывания</w:t>
      </w:r>
      <w:proofErr w:type="gramStart"/>
      <w:r w:rsidR="00542C9B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/>
          <w:sz w:val="24"/>
          <w:szCs w:val="24"/>
        </w:rPr>
        <w:t xml:space="preserve"> ни </w:t>
      </w:r>
      <w:r w:rsidR="00542C9B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приостановки</w:t>
      </w:r>
      <w:r w:rsidR="00542C9B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простоя законодательством не предусмотрено.  </w:t>
      </w:r>
    </w:p>
    <w:p w:rsidR="00542C9B" w:rsidRDefault="00542C9B" w:rsidP="003A4B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4BFD" w:rsidRDefault="003A4BFD" w:rsidP="003A4B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1" w:name="_GoBack"/>
      <w:bookmarkEnd w:id="1"/>
      <w:r>
        <w:rPr>
          <w:rFonts w:ascii="Times New Roman" w:hAnsi="Times New Roman"/>
          <w:sz w:val="24"/>
          <w:szCs w:val="24"/>
        </w:rPr>
        <w:t xml:space="preserve">Если по истечении периода </w:t>
      </w:r>
      <w:proofErr w:type="spellStart"/>
      <w:r>
        <w:rPr>
          <w:rFonts w:ascii="Times New Roman" w:hAnsi="Times New Roman"/>
          <w:sz w:val="24"/>
          <w:szCs w:val="24"/>
        </w:rPr>
        <w:t>междувахтового</w:t>
      </w:r>
      <w:proofErr w:type="spellEnd"/>
      <w:r>
        <w:rPr>
          <w:rFonts w:ascii="Times New Roman" w:hAnsi="Times New Roman"/>
          <w:sz w:val="24"/>
          <w:szCs w:val="24"/>
        </w:rPr>
        <w:t xml:space="preserve"> отдыха согласно установленному графику работник не привлекается работодателем к работе, то первым днем простоя будет являться день, следующий за последним днем </w:t>
      </w:r>
      <w:proofErr w:type="spellStart"/>
      <w:r>
        <w:rPr>
          <w:rFonts w:ascii="Times New Roman" w:hAnsi="Times New Roman"/>
          <w:sz w:val="24"/>
          <w:szCs w:val="24"/>
        </w:rPr>
        <w:t>междувахтового</w:t>
      </w:r>
      <w:proofErr w:type="spellEnd"/>
      <w:r>
        <w:rPr>
          <w:rFonts w:ascii="Times New Roman" w:hAnsi="Times New Roman"/>
          <w:sz w:val="24"/>
          <w:szCs w:val="24"/>
        </w:rPr>
        <w:t xml:space="preserve"> отдыха. Время простоя оплачивается в размере не менее двух третей тарифной ставки, оклада (должностного оклада), рассчитанных пропорционально времени простоя.</w:t>
      </w:r>
    </w:p>
    <w:p w:rsidR="00B746BD" w:rsidRDefault="00B746BD" w:rsidP="008D0904">
      <w:pPr>
        <w:spacing w:after="0" w:line="240" w:lineRule="auto"/>
        <w:rPr>
          <w:rFonts w:ascii="Times New Roman" w:hAnsi="Times New Roman"/>
          <w:b/>
          <w:color w:val="C00000"/>
          <w:sz w:val="24"/>
          <w:szCs w:val="24"/>
          <w:u w:val="single"/>
        </w:rPr>
      </w:pPr>
    </w:p>
    <w:p w:rsidR="00B746BD" w:rsidRDefault="00B746BD" w:rsidP="00B746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16813">
        <w:rPr>
          <w:rFonts w:ascii="Times New Roman" w:hAnsi="Times New Roman"/>
          <w:b/>
          <w:sz w:val="24"/>
          <w:szCs w:val="24"/>
        </w:rPr>
        <w:t xml:space="preserve">Простой - это </w:t>
      </w:r>
      <w:r>
        <w:rPr>
          <w:rFonts w:ascii="Times New Roman" w:hAnsi="Times New Roman"/>
          <w:sz w:val="24"/>
          <w:szCs w:val="24"/>
        </w:rPr>
        <w:t>временная приостановка работы по причинам экономического, технологического, технического или организационного характера (</w:t>
      </w:r>
      <w:hyperlink r:id="rId14" w:history="1">
        <w:r>
          <w:rPr>
            <w:rFonts w:ascii="Times New Roman" w:hAnsi="Times New Roman"/>
            <w:color w:val="0000FF"/>
            <w:sz w:val="24"/>
            <w:szCs w:val="24"/>
          </w:rPr>
          <w:t>ч. 3 ст. 72.2</w:t>
        </w:r>
      </w:hyperlink>
      <w:r>
        <w:rPr>
          <w:rFonts w:ascii="Times New Roman" w:hAnsi="Times New Roman"/>
          <w:sz w:val="24"/>
          <w:szCs w:val="24"/>
        </w:rPr>
        <w:t xml:space="preserve"> ТК РФ).</w:t>
      </w:r>
    </w:p>
    <w:p w:rsidR="00B746BD" w:rsidRPr="00B746BD" w:rsidRDefault="00B746BD" w:rsidP="00B746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Время простоя по вине работодателя оплачивается в размере не менее двух третей средней заработной платы работника, рассчитанной пропорционально времени простоя (</w:t>
      </w:r>
      <w:hyperlink r:id="rId15" w:history="1">
        <w:r>
          <w:rPr>
            <w:rFonts w:ascii="Times New Roman" w:hAnsi="Times New Roman"/>
            <w:color w:val="0000FF"/>
            <w:sz w:val="24"/>
            <w:szCs w:val="24"/>
          </w:rPr>
          <w:t>ч. 1 ст. 157</w:t>
        </w:r>
      </w:hyperlink>
      <w:r>
        <w:rPr>
          <w:rFonts w:ascii="Times New Roman" w:hAnsi="Times New Roman"/>
          <w:sz w:val="24"/>
          <w:szCs w:val="24"/>
        </w:rPr>
        <w:t xml:space="preserve"> ТК РФ).</w:t>
      </w:r>
      <w:r w:rsidR="00B16813">
        <w:t xml:space="preserve"> </w:t>
      </w:r>
      <w:r w:rsidRPr="00B746BD">
        <w:rPr>
          <w:rFonts w:ascii="Times New Roman" w:hAnsi="Times New Roman"/>
          <w:sz w:val="24"/>
          <w:szCs w:val="24"/>
        </w:rPr>
        <w:t xml:space="preserve">В табеле учета рабочего времени </w:t>
      </w:r>
      <w:r w:rsidRPr="00B746BD">
        <w:rPr>
          <w:rFonts w:ascii="Times New Roman" w:hAnsi="Times New Roman"/>
          <w:sz w:val="24"/>
          <w:szCs w:val="24"/>
          <w:u w:val="single"/>
        </w:rPr>
        <w:t>как простой</w:t>
      </w:r>
      <w:r w:rsidRPr="00B746BD">
        <w:rPr>
          <w:rFonts w:ascii="Times New Roman" w:hAnsi="Times New Roman"/>
          <w:sz w:val="24"/>
          <w:szCs w:val="24"/>
        </w:rPr>
        <w:t xml:space="preserve"> отмечают только те дни, которые по графику работника должны быть </w:t>
      </w:r>
      <w:r w:rsidRPr="00B746BD">
        <w:rPr>
          <w:rFonts w:ascii="Times New Roman" w:hAnsi="Times New Roman"/>
          <w:sz w:val="24"/>
          <w:szCs w:val="24"/>
          <w:u w:val="single"/>
        </w:rPr>
        <w:t>рабочими.</w:t>
      </w:r>
    </w:p>
    <w:p w:rsidR="003A4BFD" w:rsidRDefault="003A4BFD" w:rsidP="00B746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746BD" w:rsidRPr="00B746BD" w:rsidRDefault="00B746BD" w:rsidP="00B746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746BD">
        <w:rPr>
          <w:rFonts w:ascii="Times New Roman" w:hAnsi="Times New Roman"/>
          <w:b/>
          <w:sz w:val="24"/>
          <w:szCs w:val="24"/>
        </w:rPr>
        <w:t xml:space="preserve">Простой в период </w:t>
      </w:r>
      <w:proofErr w:type="spellStart"/>
      <w:r w:rsidRPr="00B746BD">
        <w:rPr>
          <w:rFonts w:ascii="Times New Roman" w:hAnsi="Times New Roman"/>
          <w:b/>
          <w:sz w:val="24"/>
          <w:szCs w:val="24"/>
        </w:rPr>
        <w:t>междувахтового</w:t>
      </w:r>
      <w:proofErr w:type="spellEnd"/>
      <w:r w:rsidRPr="00B746BD">
        <w:rPr>
          <w:rFonts w:ascii="Times New Roman" w:hAnsi="Times New Roman"/>
          <w:b/>
          <w:sz w:val="24"/>
          <w:szCs w:val="24"/>
        </w:rPr>
        <w:t xml:space="preserve"> отдыха законодательством не предусмотрен.</w:t>
      </w:r>
    </w:p>
    <w:p w:rsidR="00B746BD" w:rsidRPr="00B746BD" w:rsidRDefault="00B746BD" w:rsidP="00B746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746BD">
        <w:rPr>
          <w:rFonts w:ascii="Times New Roman" w:hAnsi="Times New Roman"/>
          <w:b/>
          <w:color w:val="000000"/>
          <w:sz w:val="24"/>
          <w:szCs w:val="24"/>
        </w:rPr>
        <w:t xml:space="preserve">Суды не признают </w:t>
      </w:r>
      <w:r w:rsidRPr="00B746BD">
        <w:rPr>
          <w:rFonts w:ascii="Times New Roman" w:hAnsi="Times New Roman"/>
          <w:b/>
          <w:bCs/>
          <w:sz w:val="24"/>
          <w:szCs w:val="24"/>
        </w:rPr>
        <w:t xml:space="preserve">простоем период </w:t>
      </w:r>
      <w:proofErr w:type="spellStart"/>
      <w:r w:rsidRPr="00B746BD">
        <w:rPr>
          <w:rFonts w:ascii="Times New Roman" w:hAnsi="Times New Roman"/>
          <w:b/>
          <w:bCs/>
          <w:sz w:val="24"/>
          <w:szCs w:val="24"/>
        </w:rPr>
        <w:t>междувахтового</w:t>
      </w:r>
      <w:proofErr w:type="spellEnd"/>
      <w:r w:rsidRPr="00B746BD">
        <w:rPr>
          <w:rFonts w:ascii="Times New Roman" w:hAnsi="Times New Roman"/>
          <w:b/>
          <w:bCs/>
          <w:sz w:val="24"/>
          <w:szCs w:val="24"/>
        </w:rPr>
        <w:t xml:space="preserve"> отдыха, предоставленный по графику работы вахтовым методом.</w:t>
      </w:r>
    </w:p>
    <w:p w:rsidR="003A4BFD" w:rsidRDefault="003A4BFD" w:rsidP="003A4B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4BFD" w:rsidRDefault="003A4BFD" w:rsidP="003A4B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55D4">
        <w:rPr>
          <w:rFonts w:ascii="Times New Roman" w:hAnsi="Times New Roman"/>
          <w:sz w:val="24"/>
          <w:szCs w:val="24"/>
        </w:rPr>
        <w:lastRenderedPageBreak/>
        <w:t xml:space="preserve">Приказ об окончании простоя понадобится, если, например, в приказе об объявлении простоя не указали дату его завершения. </w:t>
      </w:r>
    </w:p>
    <w:p w:rsidR="003A4BFD" w:rsidRDefault="003A4BFD" w:rsidP="003A4B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приказа произвольная (нормативной нет). Укажите в нем, в частности:</w:t>
      </w:r>
    </w:p>
    <w:p w:rsidR="003A4BFD" w:rsidRDefault="003A4BFD" w:rsidP="003A4BFD">
      <w:pPr>
        <w:numPr>
          <w:ilvl w:val="0"/>
          <w:numId w:val="1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дату, с которой работники должны приступить к работе;</w:t>
      </w:r>
    </w:p>
    <w:p w:rsidR="003A4BFD" w:rsidRDefault="003A4BFD" w:rsidP="003A4BFD">
      <w:pPr>
        <w:numPr>
          <w:ilvl w:val="0"/>
          <w:numId w:val="1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круг работников, на которых распространяется приказ;</w:t>
      </w:r>
    </w:p>
    <w:p w:rsidR="003A4BFD" w:rsidRDefault="003A4BFD" w:rsidP="003A4BFD">
      <w:pPr>
        <w:numPr>
          <w:ilvl w:val="0"/>
          <w:numId w:val="1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лиц, ответственных за их информирование;</w:t>
      </w:r>
    </w:p>
    <w:p w:rsidR="003A4BFD" w:rsidRDefault="003A4BFD" w:rsidP="003A4BFD">
      <w:pPr>
        <w:numPr>
          <w:ilvl w:val="0"/>
          <w:numId w:val="1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способ, которым необходимо передать им информацию (если это не регламентировано).</w:t>
      </w:r>
    </w:p>
    <w:p w:rsidR="003A4BFD" w:rsidRPr="00C955D4" w:rsidRDefault="003A4BFD" w:rsidP="003A4B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55D4">
        <w:rPr>
          <w:rFonts w:ascii="Times New Roman" w:hAnsi="Times New Roman"/>
          <w:sz w:val="24"/>
          <w:szCs w:val="24"/>
        </w:rPr>
        <w:t>Ознакомьте их с документом под подпись.</w:t>
      </w:r>
    </w:p>
    <w:p w:rsidR="00B746BD" w:rsidRPr="003A4BFD" w:rsidRDefault="003A4BFD" w:rsidP="003A4BFD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55D4">
        <w:rPr>
          <w:rFonts w:ascii="Times New Roman" w:hAnsi="Times New Roman"/>
          <w:sz w:val="24"/>
          <w:szCs w:val="24"/>
        </w:rPr>
        <w:t>Если на время простоя вы разрешили работникам отсутствовать на рабочих местах, заблаговременно разошлите им уведомления о дате, с которой нужно приступить к работе. Способ такого уведомления нормативно не установлен. Можете определить его сами и закрепить, например, в ПВТР.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Сообщение по телефону, в том числе в мессенджерах, само по себе не подтверждает факт надлежащего извещения работника об окончании простоя.</w:t>
      </w:r>
    </w:p>
    <w:p w:rsidR="003A4BFD" w:rsidRDefault="003A4BFD" w:rsidP="003A4B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9F3E79" w:rsidRDefault="008D0904" w:rsidP="008D0904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AB15D6" w:rsidRPr="003A4BFD" w:rsidRDefault="003A4BFD" w:rsidP="00E921F1">
      <w:pPr>
        <w:pStyle w:val="af2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3A4BFD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прекращение простоя в связи с началом </w:t>
      </w:r>
      <w:proofErr w:type="spellStart"/>
      <w:r w:rsidRPr="003A4BFD">
        <w:rPr>
          <w:rFonts w:ascii="Times New Roman" w:hAnsi="Times New Roman"/>
          <w:b/>
          <w:bCs/>
          <w:i/>
          <w:color w:val="002060"/>
          <w:sz w:val="24"/>
          <w:szCs w:val="24"/>
        </w:rPr>
        <w:t>междувахтового</w:t>
      </w:r>
      <w:proofErr w:type="spellEnd"/>
      <w:r w:rsidRPr="003A4BFD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 отдыха</w:t>
      </w:r>
    </w:p>
    <w:p w:rsidR="00B16813" w:rsidRPr="00B16813" w:rsidRDefault="008D0904" w:rsidP="00B16813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B16813" w:rsidRPr="00B16813" w:rsidRDefault="00542C9B" w:rsidP="00E921F1">
      <w:pPr>
        <w:pStyle w:val="af2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16" w:tooltip="Ссылка на КонсультантПлюс" w:history="1">
        <w:r w:rsidR="00B16813" w:rsidRPr="00B16813">
          <w:rPr>
            <w:rStyle w:val="af1"/>
            <w:rFonts w:ascii="Times New Roman" w:eastAsia="Arial" w:hAnsi="Times New Roman"/>
            <w:i/>
            <w:iCs/>
          </w:rPr>
          <w:t>Позиции судов по спорным вопросам. Трудовое право: Простой по вине работодателя (КонсультантПлюс, 2025) {КонсультантПлюс}</w:t>
        </w:r>
      </w:hyperlink>
    </w:p>
    <w:p w:rsidR="00B16813" w:rsidRPr="00B16813" w:rsidRDefault="00542C9B" w:rsidP="00E921F1">
      <w:pPr>
        <w:pStyle w:val="af2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17" w:tooltip="Ссылка на КонсультантПлюс" w:history="1">
        <w:r w:rsidR="00B16813" w:rsidRPr="00B16813">
          <w:rPr>
            <w:rStyle w:val="af1"/>
            <w:rFonts w:ascii="Times New Roman" w:eastAsia="Arial" w:hAnsi="Times New Roman"/>
            <w:i/>
            <w:iCs/>
          </w:rPr>
          <w:t>Позиции судов по спорным вопросам. Трудовое право: Окончание простоя (КонсультантПлюс, 2025) {КонсультантПлюс}</w:t>
        </w:r>
      </w:hyperlink>
    </w:p>
    <w:p w:rsidR="00B16813" w:rsidRPr="00B16813" w:rsidRDefault="00542C9B" w:rsidP="00E921F1">
      <w:pPr>
        <w:pStyle w:val="af2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18" w:tooltip="Ссылка на КонсультантПлюс" w:history="1">
        <w:r w:rsidR="00B16813" w:rsidRPr="00B16813">
          <w:rPr>
            <w:rStyle w:val="af1"/>
            <w:rFonts w:ascii="Times New Roman" w:eastAsia="Arial" w:hAnsi="Times New Roman"/>
            <w:i/>
            <w:iCs/>
          </w:rPr>
          <w:t xml:space="preserve">Вопрос: Как рассчитывается количество дней </w:t>
        </w:r>
        <w:proofErr w:type="spellStart"/>
        <w:r w:rsidR="00B16813" w:rsidRPr="00B16813">
          <w:rPr>
            <w:rStyle w:val="af1"/>
            <w:rFonts w:ascii="Times New Roman" w:eastAsia="Arial" w:hAnsi="Times New Roman"/>
            <w:i/>
            <w:iCs/>
          </w:rPr>
          <w:t>междувахтового</w:t>
        </w:r>
        <w:proofErr w:type="spellEnd"/>
        <w:r w:rsidR="00B16813" w:rsidRPr="00B16813">
          <w:rPr>
            <w:rStyle w:val="af1"/>
            <w:rFonts w:ascii="Times New Roman" w:eastAsia="Arial" w:hAnsi="Times New Roman"/>
            <w:i/>
            <w:iCs/>
          </w:rPr>
          <w:t xml:space="preserve"> отдыха? (Консультация эксперта, 2025) {КонсультантПлюс}</w:t>
        </w:r>
      </w:hyperlink>
    </w:p>
    <w:p w:rsidR="00B16813" w:rsidRPr="00B16813" w:rsidRDefault="00542C9B" w:rsidP="00E921F1">
      <w:pPr>
        <w:pStyle w:val="af2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19" w:tooltip="Ссылка на КонсультантПлюс" w:history="1">
        <w:r w:rsidR="00B16813" w:rsidRPr="00B16813">
          <w:rPr>
            <w:rStyle w:val="af1"/>
            <w:rFonts w:ascii="Times New Roman" w:eastAsia="Arial" w:hAnsi="Times New Roman"/>
            <w:i/>
            <w:iCs/>
          </w:rPr>
          <w:t>Типовая ситуация: Простой: оформление и оплата (Издательство "Главная книга", 2025) {КонсультантПлюс}</w:t>
        </w:r>
      </w:hyperlink>
    </w:p>
    <w:p w:rsidR="00B16813" w:rsidRPr="00B16813" w:rsidRDefault="00542C9B" w:rsidP="00E921F1">
      <w:pPr>
        <w:pStyle w:val="af2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0" w:tooltip="Ссылка на КонсультантПлюс" w:history="1">
        <w:r w:rsidR="00B16813" w:rsidRPr="00B16813">
          <w:rPr>
            <w:rStyle w:val="af1"/>
            <w:rFonts w:ascii="Times New Roman" w:eastAsia="Arial" w:hAnsi="Times New Roman"/>
            <w:i/>
            <w:iCs/>
          </w:rPr>
          <w:t>Готовое решение: Как оформить простой по вине работодателя (КонсультантПлюс, 2025) {КонсультантПлюс}</w:t>
        </w:r>
      </w:hyperlink>
    </w:p>
    <w:p w:rsidR="00B16813" w:rsidRPr="00B16813" w:rsidRDefault="00542C9B" w:rsidP="00E921F1">
      <w:pPr>
        <w:pStyle w:val="af2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1" w:tooltip="Ссылка на КонсультантПлюс" w:history="1">
        <w:r w:rsidR="00B16813" w:rsidRPr="00B16813">
          <w:rPr>
            <w:rStyle w:val="af1"/>
            <w:rFonts w:ascii="Times New Roman" w:eastAsia="Arial" w:hAnsi="Times New Roman"/>
            <w:i/>
            <w:iCs/>
          </w:rPr>
          <w:t>Готовое решение: Как оформить и оплатить простой по причинам, не зависящим от работодателя и работника (КонсультантПлюс, 2025) {КонсультантПлюс}</w:t>
        </w:r>
      </w:hyperlink>
    </w:p>
    <w:p w:rsidR="00AB15D6" w:rsidRDefault="00AB15D6" w:rsidP="005A0684">
      <w:pPr>
        <w:shd w:val="clear" w:color="auto" w:fill="FFFFFF" w:themeFill="background1"/>
        <w:spacing w:after="0" w:line="240" w:lineRule="auto"/>
      </w:pPr>
    </w:p>
    <w:p w:rsidR="00C74727" w:rsidRDefault="00C74727" w:rsidP="005A0684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E5D20" w:rsidRPr="00973B8D" w:rsidRDefault="00803361" w:rsidP="005D0844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 w:rsidR="00301154"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3</w:t>
      </w: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:</w:t>
      </w:r>
    </w:p>
    <w:p w:rsidR="009F3E79" w:rsidRDefault="009F3E79" w:rsidP="00D418EF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106E34" w:rsidRDefault="00106E34" w:rsidP="0010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ОПИСАНИЕДЕЯТЕЛЬНОСТИ </w:instrText>
      </w:r>
      <w:r>
        <w:rPr>
          <w:rFonts w:ascii="Times New Roman" w:hAnsi="Times New Roman"/>
          <w:color w:val="000000"/>
          <w:sz w:val="24"/>
          <w:szCs w:val="24"/>
        </w:rPr>
        <w:fldChar w:fldCharType="separate"/>
      </w:r>
      <w:r>
        <w:rPr>
          <w:rFonts w:ascii="Times New Roman" w:hAnsi="Times New Roman"/>
          <w:color w:val="000000"/>
          <w:sz w:val="24"/>
          <w:szCs w:val="24"/>
        </w:rPr>
        <w:t xml:space="preserve">Иностранный работник - временно пребывающий гражданин Таджикистана-  оформил отпуск на 28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к.д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с 3 по 30 апреля и уехал на родину. При попытке въезда обратно в РФ на границе ему было вручено Уведомление от 04.04.2025  о запрете на въезд в РФ в соответствии  с п.2 ст.26 Закона 114-ФЗ  сроком до 10.02.2028 года.</w:t>
      </w:r>
      <w:r>
        <w:rPr>
          <w:rFonts w:ascii="Times New Roman" w:hAnsi="Times New Roman"/>
          <w:color w:val="000000"/>
          <w:sz w:val="24"/>
          <w:szCs w:val="24"/>
        </w:rPr>
        <w:br/>
        <w:t xml:space="preserve">Нужно ли уволить иностранца  до окончания его отпуска? Если да - какой датой оформить увольнение, если работодатель случайно узнал о ситуации только 08.04.2025? Какие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документы,  кроме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Уведомления о расторжении </w:t>
      </w:r>
      <w:r w:rsidR="00C811AA">
        <w:rPr>
          <w:rFonts w:ascii="Times New Roman" w:hAnsi="Times New Roman"/>
          <w:color w:val="000000"/>
          <w:sz w:val="24"/>
          <w:szCs w:val="24"/>
        </w:rPr>
        <w:t>трудового договора</w:t>
      </w:r>
      <w:r>
        <w:rPr>
          <w:rFonts w:ascii="Times New Roman" w:hAnsi="Times New Roman"/>
          <w:color w:val="000000"/>
          <w:sz w:val="24"/>
          <w:szCs w:val="24"/>
        </w:rPr>
        <w:t>, нужно направить в МВД? Что указать в графе "причина расторжения ТД"?</w: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273763" w:rsidRDefault="00273763" w:rsidP="00D418EF">
      <w:pPr>
        <w:spacing w:after="0" w:line="240" w:lineRule="auto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</w:p>
    <w:p w:rsidR="00273763" w:rsidRPr="00C542D5" w:rsidRDefault="00D418EF" w:rsidP="00D418E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646E1A" w:rsidRPr="00370396" w:rsidRDefault="00FF0DE5" w:rsidP="00646E1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Точно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ответить </w:t>
      </w:r>
      <w:r w:rsidR="00646E1A" w:rsidRPr="00370396">
        <w:rPr>
          <w:rFonts w:ascii="Times New Roman" w:hAnsi="Times New Roman"/>
          <w:color w:val="000000"/>
          <w:sz w:val="24"/>
          <w:szCs w:val="24"/>
        </w:rPr>
        <w:t xml:space="preserve"> на</w:t>
      </w:r>
      <w:proofErr w:type="gramEnd"/>
      <w:r w:rsidR="00646E1A" w:rsidRPr="00370396">
        <w:rPr>
          <w:rFonts w:ascii="Times New Roman" w:hAnsi="Times New Roman"/>
          <w:color w:val="000000"/>
          <w:sz w:val="24"/>
          <w:szCs w:val="24"/>
        </w:rPr>
        <w:t xml:space="preserve"> вопрос о дате увольнения иностранного работника в связи с запретом на въезд в РФ во время  его пребывания в</w:t>
      </w:r>
      <w:r>
        <w:rPr>
          <w:rFonts w:ascii="Times New Roman" w:hAnsi="Times New Roman"/>
          <w:color w:val="000000"/>
          <w:sz w:val="24"/>
          <w:szCs w:val="24"/>
        </w:rPr>
        <w:t xml:space="preserve"> очередном оплачиваемом отпуске невозможно в связи с недостаточностью законодательного регулирования.</w:t>
      </w:r>
    </w:p>
    <w:p w:rsidR="00646E1A" w:rsidRDefault="00646E1A" w:rsidP="00646E1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46F71">
        <w:rPr>
          <w:rFonts w:ascii="Times New Roman" w:hAnsi="Times New Roman"/>
          <w:color w:val="000000"/>
          <w:sz w:val="24"/>
          <w:szCs w:val="24"/>
        </w:rPr>
        <w:t>Полага</w:t>
      </w:r>
      <w:r>
        <w:rPr>
          <w:rFonts w:ascii="Times New Roman" w:hAnsi="Times New Roman"/>
          <w:color w:val="000000"/>
          <w:sz w:val="24"/>
          <w:szCs w:val="24"/>
        </w:rPr>
        <w:t>ем</w:t>
      </w:r>
      <w:r w:rsidRPr="00F46F71">
        <w:rPr>
          <w:rFonts w:ascii="Times New Roman" w:hAnsi="Times New Roman"/>
          <w:color w:val="000000"/>
          <w:sz w:val="24"/>
          <w:szCs w:val="24"/>
        </w:rPr>
        <w:t xml:space="preserve">, что работника можно </w:t>
      </w:r>
      <w:r>
        <w:rPr>
          <w:rFonts w:ascii="Times New Roman" w:hAnsi="Times New Roman"/>
          <w:color w:val="000000"/>
          <w:sz w:val="24"/>
          <w:szCs w:val="24"/>
        </w:rPr>
        <w:t xml:space="preserve">было бы </w:t>
      </w:r>
      <w:r w:rsidRPr="00F46F71">
        <w:rPr>
          <w:rFonts w:ascii="Times New Roman" w:hAnsi="Times New Roman"/>
          <w:color w:val="000000"/>
          <w:sz w:val="24"/>
          <w:szCs w:val="24"/>
        </w:rPr>
        <w:t xml:space="preserve">уволить датой запрета на въезд в </w:t>
      </w:r>
      <w:proofErr w:type="gramStart"/>
      <w:r w:rsidRPr="00F46F71">
        <w:rPr>
          <w:rFonts w:ascii="Times New Roman" w:hAnsi="Times New Roman"/>
          <w:color w:val="000000"/>
          <w:sz w:val="24"/>
          <w:szCs w:val="24"/>
        </w:rPr>
        <w:t>РФ  -</w:t>
      </w:r>
      <w:proofErr w:type="gramEnd"/>
      <w:r w:rsidRPr="00F46F71">
        <w:rPr>
          <w:rFonts w:ascii="Times New Roman" w:hAnsi="Times New Roman"/>
          <w:color w:val="000000"/>
          <w:sz w:val="24"/>
          <w:szCs w:val="24"/>
        </w:rPr>
        <w:t xml:space="preserve"> 04.04.2025</w:t>
      </w:r>
      <w:r>
        <w:rPr>
          <w:rFonts w:ascii="Times New Roman" w:hAnsi="Times New Roman"/>
          <w:color w:val="000000"/>
          <w:sz w:val="24"/>
          <w:szCs w:val="24"/>
        </w:rPr>
        <w:t xml:space="preserve"> ( но в таком случае будут проблемы со сроками ЕФС-1). Поэтому увольнение можно оформить 08.04.2025</w:t>
      </w:r>
      <w:r w:rsidR="00FF0DE5">
        <w:rPr>
          <w:rFonts w:ascii="Times New Roman" w:hAnsi="Times New Roman"/>
          <w:color w:val="000000"/>
          <w:sz w:val="24"/>
          <w:szCs w:val="24"/>
        </w:rPr>
        <w:t xml:space="preserve"> – датой, когда работодатель узнал о запрете на въезд.</w:t>
      </w:r>
    </w:p>
    <w:p w:rsidR="00646E1A" w:rsidRPr="00F87ADE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Полагаем, что </w:t>
      </w:r>
      <w:r w:rsidR="00640F97">
        <w:rPr>
          <w:rFonts w:ascii="Times New Roman" w:hAnsi="Times New Roman"/>
          <w:color w:val="000000"/>
          <w:sz w:val="24"/>
          <w:szCs w:val="24"/>
        </w:rPr>
        <w:t xml:space="preserve">не </w:t>
      </w:r>
      <w:r w:rsidRPr="00EA2B06">
        <w:rPr>
          <w:rFonts w:ascii="Times New Roman" w:hAnsi="Times New Roman"/>
          <w:color w:val="000000"/>
          <w:sz w:val="24"/>
          <w:szCs w:val="24"/>
        </w:rPr>
        <w:t xml:space="preserve">нужно дожидаться уведомления об аннулировании патента, т.к. при запрете въезда он в любом случае будет аннулирован. </w:t>
      </w:r>
    </w:p>
    <w:p w:rsidR="00646E1A" w:rsidRPr="0034078E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Тем не менее, рекомендуем </w:t>
      </w:r>
      <w:r>
        <w:rPr>
          <w:rFonts w:ascii="Times New Roman" w:hAnsi="Times New Roman"/>
          <w:iCs/>
          <w:sz w:val="24"/>
          <w:szCs w:val="24"/>
        </w:rPr>
        <w:t>п</w:t>
      </w:r>
      <w:r w:rsidRPr="00AA50D6">
        <w:rPr>
          <w:rFonts w:ascii="Times New Roman" w:hAnsi="Times New Roman"/>
          <w:iCs/>
          <w:sz w:val="24"/>
          <w:szCs w:val="24"/>
        </w:rPr>
        <w:t>роверить</w:t>
      </w:r>
      <w:r w:rsidRPr="00AA50D6">
        <w:rPr>
          <w:rFonts w:ascii="Times New Roman" w:hAnsi="Times New Roman"/>
          <w:b/>
          <w:iCs/>
          <w:sz w:val="24"/>
          <w:szCs w:val="24"/>
          <w:u w:val="single"/>
        </w:rPr>
        <w:t xml:space="preserve"> </w:t>
      </w:r>
      <w:r w:rsidRPr="00AA50D6">
        <w:rPr>
          <w:rFonts w:ascii="Times New Roman" w:hAnsi="Times New Roman"/>
          <w:iCs/>
          <w:sz w:val="24"/>
          <w:szCs w:val="24"/>
        </w:rPr>
        <w:t xml:space="preserve">действительность </w:t>
      </w:r>
      <w:r>
        <w:rPr>
          <w:rFonts w:ascii="Times New Roman" w:hAnsi="Times New Roman"/>
          <w:iCs/>
          <w:sz w:val="24"/>
          <w:szCs w:val="24"/>
        </w:rPr>
        <w:t>патента</w:t>
      </w:r>
      <w:r w:rsidRPr="00AA50D6">
        <w:rPr>
          <w:rFonts w:ascii="Times New Roman" w:hAnsi="Times New Roman"/>
          <w:iCs/>
          <w:sz w:val="24"/>
          <w:szCs w:val="24"/>
        </w:rPr>
        <w:t xml:space="preserve"> при помощи сервиса на сайте МВД России </w:t>
      </w:r>
      <w:r w:rsidRPr="00AA50D6">
        <w:rPr>
          <w:rFonts w:ascii="Times New Roman" w:hAnsi="Times New Roman"/>
          <w:b/>
          <w:bCs/>
          <w:iCs/>
          <w:sz w:val="24"/>
          <w:szCs w:val="24"/>
        </w:rPr>
        <w:t>(</w:t>
      </w:r>
      <w:hyperlink r:id="rId22" w:history="1">
        <w:r w:rsidRPr="00AA50D6">
          <w:rPr>
            <w:rFonts w:ascii="Times New Roman" w:hAnsi="Times New Roman"/>
            <w:b/>
            <w:bCs/>
            <w:iCs/>
            <w:color w:val="0000FF"/>
            <w:sz w:val="24"/>
            <w:szCs w:val="24"/>
          </w:rPr>
          <w:t>https://мвд.рф/сервисы-гувм</w:t>
        </w:r>
      </w:hyperlink>
      <w:r w:rsidRPr="00AA50D6">
        <w:rPr>
          <w:rFonts w:ascii="Times New Roman" w:hAnsi="Times New Roman"/>
          <w:b/>
          <w:bCs/>
          <w:iCs/>
          <w:sz w:val="24"/>
          <w:szCs w:val="24"/>
        </w:rPr>
        <w:t>)</w:t>
      </w:r>
      <w:r>
        <w:rPr>
          <w:rFonts w:ascii="Times New Roman" w:hAnsi="Times New Roman"/>
          <w:iCs/>
          <w:sz w:val="24"/>
          <w:szCs w:val="24"/>
        </w:rPr>
        <w:t xml:space="preserve"> – не исключено, что дата аннулирования может </w:t>
      </w:r>
      <w:r>
        <w:rPr>
          <w:rFonts w:ascii="Times New Roman" w:hAnsi="Times New Roman"/>
          <w:iCs/>
          <w:sz w:val="24"/>
          <w:szCs w:val="24"/>
        </w:rPr>
        <w:lastRenderedPageBreak/>
        <w:t xml:space="preserve">оказаться более ранней, чем 08.04.2025. В таком случае иностранца нужно уволить  </w:t>
      </w:r>
      <w:r w:rsidRPr="0034078E">
        <w:rPr>
          <w:rFonts w:ascii="Times New Roman" w:hAnsi="Times New Roman"/>
          <w:b/>
          <w:sz w:val="24"/>
          <w:szCs w:val="24"/>
        </w:rPr>
        <w:t xml:space="preserve">в день получения </w:t>
      </w:r>
      <w:hyperlink r:id="rId23" w:history="1">
        <w:r w:rsidRPr="0034078E">
          <w:rPr>
            <w:rFonts w:ascii="Times New Roman" w:hAnsi="Times New Roman"/>
            <w:b/>
            <w:color w:val="0000FF"/>
            <w:sz w:val="24"/>
            <w:szCs w:val="24"/>
          </w:rPr>
          <w:t>уведомления</w:t>
        </w:r>
      </w:hyperlink>
      <w:r>
        <w:rPr>
          <w:rFonts w:ascii="Times New Roman" w:hAnsi="Times New Roman"/>
          <w:b/>
          <w:sz w:val="24"/>
          <w:szCs w:val="24"/>
        </w:rPr>
        <w:t xml:space="preserve"> об этом из МВД  </w:t>
      </w:r>
      <w:r w:rsidRPr="00F87ADE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в соответствии с датой</w:t>
      </w:r>
      <w:r w:rsidRPr="00F87ADE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указанной</w:t>
      </w:r>
      <w:r w:rsidRPr="00F87ADE">
        <w:rPr>
          <w:rFonts w:ascii="Times New Roman" w:hAnsi="Times New Roman"/>
          <w:sz w:val="24"/>
          <w:szCs w:val="24"/>
        </w:rPr>
        <w:t xml:space="preserve"> на сайте</w:t>
      </w:r>
      <w:r w:rsidRPr="00F87ADE">
        <w:rPr>
          <w:rFonts w:ascii="Times New Roman" w:hAnsi="Times New Roman"/>
          <w:i/>
          <w:sz w:val="24"/>
          <w:szCs w:val="24"/>
        </w:rPr>
        <w:t>).</w:t>
      </w:r>
    </w:p>
    <w:p w:rsidR="00646E1A" w:rsidRPr="00BA15E6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F6239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сложившихся обстоятельствах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также  нет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оснований дожидаться окончания очередного отпуска иностранца, т.к. запрет на въезд уже  вступил  в силу – и значит продолжение трудовых отношений незаконно. </w:t>
      </w:r>
    </w:p>
    <w:p w:rsidR="00646E1A" w:rsidRPr="00EA2B06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2B06">
        <w:rPr>
          <w:rFonts w:ascii="Times New Roman" w:hAnsi="Times New Roman"/>
          <w:sz w:val="24"/>
          <w:szCs w:val="24"/>
        </w:rPr>
        <w:t xml:space="preserve">При продолжении работы иностранным работником после получения работодателем уведомления из МВД России работодатель может быть привлечен к административной ответственности по </w:t>
      </w:r>
      <w:hyperlink r:id="rId24" w:history="1">
        <w:r w:rsidRPr="00EA2B06">
          <w:rPr>
            <w:rFonts w:ascii="Times New Roman" w:hAnsi="Times New Roman"/>
            <w:color w:val="0000FF"/>
            <w:sz w:val="24"/>
            <w:szCs w:val="24"/>
          </w:rPr>
          <w:t>ч. 1 ст. 18.15</w:t>
        </w:r>
      </w:hyperlink>
      <w:r w:rsidRPr="00EA2B06">
        <w:rPr>
          <w:rFonts w:ascii="Times New Roman" w:hAnsi="Times New Roman"/>
          <w:sz w:val="24"/>
          <w:szCs w:val="24"/>
        </w:rPr>
        <w:t xml:space="preserve"> Кодекса РФ об административных правонарушениях.</w:t>
      </w:r>
    </w:p>
    <w:p w:rsidR="00646E1A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46E1A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744C1">
        <w:rPr>
          <w:rFonts w:ascii="Times New Roman" w:hAnsi="Times New Roman"/>
          <w:sz w:val="24"/>
          <w:szCs w:val="24"/>
        </w:rPr>
        <w:t xml:space="preserve">В территориальный орган МВД России на региональном уровне направьте уведомление об увольнении работника-иностранца по </w:t>
      </w:r>
      <w:hyperlink r:id="rId25" w:history="1">
        <w:r w:rsidRPr="001744C1">
          <w:rPr>
            <w:rFonts w:ascii="Times New Roman" w:hAnsi="Times New Roman"/>
            <w:color w:val="0000FF"/>
            <w:sz w:val="24"/>
            <w:szCs w:val="24"/>
          </w:rPr>
          <w:t>форме</w:t>
        </w:r>
      </w:hyperlink>
      <w:r w:rsidRPr="001744C1">
        <w:rPr>
          <w:rFonts w:ascii="Times New Roman" w:hAnsi="Times New Roman"/>
          <w:sz w:val="24"/>
          <w:szCs w:val="24"/>
        </w:rPr>
        <w:t xml:space="preserve">, утвержденной Приказом </w:t>
      </w:r>
      <w:r>
        <w:rPr>
          <w:rFonts w:ascii="Times New Roman" w:hAnsi="Times New Roman"/>
          <w:sz w:val="24"/>
          <w:szCs w:val="24"/>
        </w:rPr>
        <w:t xml:space="preserve">МВД России от 30.07.2020 N 536. </w:t>
      </w:r>
      <w:r w:rsidRPr="00AA50D6">
        <w:rPr>
          <w:rFonts w:ascii="Times New Roman" w:hAnsi="Times New Roman"/>
          <w:color w:val="000000"/>
          <w:sz w:val="24"/>
          <w:szCs w:val="24"/>
        </w:rPr>
        <w:t>Законодательство не предусматривает направления иных документов, кроме Уведомления, при расторжении трудового договора с иностранцем.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646E1A" w:rsidRPr="008E76AA" w:rsidRDefault="00646E1A" w:rsidP="00646E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A2B06">
        <w:rPr>
          <w:rFonts w:ascii="Times New Roman" w:hAnsi="Times New Roman"/>
          <w:color w:val="000000"/>
          <w:sz w:val="24"/>
          <w:szCs w:val="24"/>
        </w:rPr>
        <w:t xml:space="preserve">Форма Уведомления не </w:t>
      </w:r>
      <w:r w:rsidRPr="00EA2B06">
        <w:rPr>
          <w:rFonts w:ascii="Times New Roman" w:hAnsi="Times New Roman"/>
          <w:sz w:val="24"/>
          <w:szCs w:val="24"/>
        </w:rPr>
        <w:t xml:space="preserve">предусматривает указания точной причины увольнения, </w:t>
      </w:r>
      <w:r>
        <w:rPr>
          <w:rFonts w:ascii="Times New Roman" w:hAnsi="Times New Roman"/>
          <w:sz w:val="24"/>
          <w:szCs w:val="24"/>
        </w:rPr>
        <w:t xml:space="preserve">поэтому </w:t>
      </w:r>
      <w:r w:rsidRPr="008E76AA">
        <w:rPr>
          <w:rFonts w:ascii="Times New Roman" w:hAnsi="Times New Roman"/>
          <w:b/>
          <w:sz w:val="24"/>
          <w:szCs w:val="24"/>
        </w:rPr>
        <w:t xml:space="preserve">указывать пункт ТК РФ (основания </w:t>
      </w:r>
      <w:proofErr w:type="gramStart"/>
      <w:r w:rsidRPr="008E76AA">
        <w:rPr>
          <w:rFonts w:ascii="Times New Roman" w:hAnsi="Times New Roman"/>
          <w:b/>
          <w:sz w:val="24"/>
          <w:szCs w:val="24"/>
        </w:rPr>
        <w:t>увольнения)  в</w:t>
      </w:r>
      <w:proofErr w:type="gramEnd"/>
      <w:r w:rsidRPr="008E76AA">
        <w:rPr>
          <w:rFonts w:ascii="Times New Roman" w:hAnsi="Times New Roman"/>
          <w:b/>
          <w:sz w:val="24"/>
          <w:szCs w:val="24"/>
        </w:rPr>
        <w:t xml:space="preserve"> ней не потребуется.</w:t>
      </w:r>
    </w:p>
    <w:p w:rsidR="00646E1A" w:rsidRDefault="00646E1A" w:rsidP="00646E1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:rsidR="00646E1A" w:rsidRDefault="00646E1A" w:rsidP="00646E1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Увольте иностранца по </w:t>
      </w:r>
      <w:hyperlink r:id="rId26" w:history="1">
        <w:r>
          <w:rPr>
            <w:rFonts w:ascii="Times New Roman" w:hAnsi="Times New Roman"/>
            <w:color w:val="0000FF"/>
            <w:sz w:val="24"/>
            <w:szCs w:val="24"/>
          </w:rPr>
          <w:t>п. 2 ч. 1 ст. 327.6</w:t>
        </w:r>
      </w:hyperlink>
      <w:r>
        <w:rPr>
          <w:rFonts w:ascii="Times New Roman" w:hAnsi="Times New Roman"/>
          <w:sz w:val="24"/>
          <w:szCs w:val="24"/>
        </w:rPr>
        <w:t xml:space="preserve"> ТК РФ. Все полагающиеся выплаты при расторжении трудового договора производите в общем порядке. Подайте ЕФС-1 не позднее дня, следующего за днем увольнения. </w:t>
      </w:r>
    </w:p>
    <w:p w:rsidR="00AB15D6" w:rsidRDefault="00AB15D6" w:rsidP="00D418E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418EF" w:rsidRPr="00973B8D" w:rsidRDefault="00D418EF" w:rsidP="00D418E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AB15D6" w:rsidRPr="0098638E" w:rsidRDefault="0098638E" w:rsidP="0098638E">
      <w:pPr>
        <w:pStyle w:val="af2"/>
        <w:numPr>
          <w:ilvl w:val="0"/>
          <w:numId w:val="9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98638E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запрет на въезд в </w:t>
      </w:r>
      <w:proofErr w:type="spellStart"/>
      <w:r w:rsidRPr="0098638E">
        <w:rPr>
          <w:rFonts w:ascii="Times New Roman" w:hAnsi="Times New Roman"/>
          <w:b/>
          <w:bCs/>
          <w:i/>
          <w:color w:val="002060"/>
          <w:sz w:val="24"/>
          <w:szCs w:val="24"/>
        </w:rPr>
        <w:t>рф</w:t>
      </w:r>
      <w:proofErr w:type="spellEnd"/>
    </w:p>
    <w:p w:rsidR="0098638E" w:rsidRPr="0098638E" w:rsidRDefault="0098638E" w:rsidP="0098638E">
      <w:pPr>
        <w:pStyle w:val="af2"/>
        <w:numPr>
          <w:ilvl w:val="0"/>
          <w:numId w:val="9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98638E">
        <w:rPr>
          <w:rFonts w:ascii="Times New Roman" w:hAnsi="Times New Roman"/>
          <w:b/>
          <w:bCs/>
          <w:i/>
          <w:color w:val="002060"/>
          <w:sz w:val="24"/>
          <w:szCs w:val="24"/>
        </w:rPr>
        <w:t>аннулирован патент иностранца</w:t>
      </w:r>
    </w:p>
    <w:p w:rsidR="00D418EF" w:rsidRPr="00973B8D" w:rsidRDefault="00D418EF" w:rsidP="00D418E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98638E" w:rsidRPr="0098638E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7" w:tooltip="Ссылка на КонсультантПлюс" w:history="1">
        <w:r w:rsidR="0098638E" w:rsidRPr="0098638E">
          <w:rPr>
            <w:rStyle w:val="af1"/>
            <w:rFonts w:ascii="Times New Roman" w:eastAsia="Arial" w:hAnsi="Times New Roman"/>
            <w:i/>
            <w:iCs/>
          </w:rPr>
          <w:t>ст. 26, Федеральный закон от 15.08.1996 N 114-ФЗ (ред. от 28.12.2024) "О порядке выезда из Российской Федерации и въезда в Российскую Федерацию" {КонсультантПлюс}</w:t>
        </w:r>
      </w:hyperlink>
    </w:p>
    <w:p w:rsidR="0098638E" w:rsidRPr="0098638E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8" w:tooltip="Ссылка на КонсультантПлюс" w:history="1">
        <w:r w:rsidR="0098638E" w:rsidRPr="0098638E">
          <w:rPr>
            <w:rStyle w:val="af1"/>
            <w:rFonts w:ascii="Times New Roman" w:eastAsia="Arial" w:hAnsi="Times New Roman"/>
            <w:i/>
            <w:iCs/>
          </w:rPr>
          <w:t>Приказ МВД России от 30.07.2020 N 536 (ред. от 16.05.2024) "Об утверждении формы …) {КонсультантПлюс}</w:t>
        </w:r>
      </w:hyperlink>
    </w:p>
    <w:p w:rsidR="0098638E" w:rsidRPr="0098638E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  <w:hyperlink r:id="rId29" w:tooltip="Ссылка на КонсультантПлюс" w:history="1">
        <w:r w:rsidR="0098638E" w:rsidRPr="0098638E">
          <w:rPr>
            <w:rStyle w:val="af1"/>
            <w:rFonts w:ascii="Times New Roman" w:eastAsia="Arial" w:hAnsi="Times New Roman"/>
            <w:i/>
            <w:iCs/>
          </w:rPr>
          <w:t>&lt;Информация&gt; ФСБ России "Пограничная служба ФСБ России информирует" {КонсультантПлюс}</w:t>
        </w:r>
      </w:hyperlink>
    </w:p>
    <w:p w:rsidR="0098638E" w:rsidRPr="0098638E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0" w:tooltip="Ссылка на КонсультантПлюс" w:history="1">
        <w:r w:rsidR="0098638E" w:rsidRPr="0098638E">
          <w:rPr>
            <w:rStyle w:val="af1"/>
            <w:rFonts w:ascii="Times New Roman" w:eastAsia="Arial" w:hAnsi="Times New Roman"/>
            <w:i/>
            <w:iCs/>
          </w:rPr>
          <w:t>Приказ МВД России от 05.10.2020 N 695 "Об утверждении Административного регламента Министерства внутренних дел Российской Федерации по предоставлению государственной услуги по оформлению и выдаче патентов для осуществления иностранными гражданами и лицами без гражданства трудовой деятельности на территории Российской Федерации" {КонсультантПлюс}</w:t>
        </w:r>
      </w:hyperlink>
    </w:p>
    <w:p w:rsidR="0098638E" w:rsidRPr="006117A6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Style w:val="af1"/>
          <w:rFonts w:ascii="Times New Roman" w:hAnsi="Times New Roman"/>
          <w:color w:val="auto"/>
          <w:u w:val="none"/>
        </w:rPr>
      </w:pPr>
      <w:hyperlink r:id="rId31" w:tooltip="Ссылка на КонсультантПлюс" w:history="1">
        <w:r w:rsidR="0098638E" w:rsidRPr="0098638E">
          <w:rPr>
            <w:rStyle w:val="af1"/>
            <w:rFonts w:ascii="Times New Roman" w:eastAsia="Arial" w:hAnsi="Times New Roman"/>
            <w:i/>
            <w:iCs/>
          </w:rPr>
          <w:t>Типовая ситуация: Как уволить иностранца (Издательство "Главная книга", 2025) {КонсультантПлюс}</w:t>
        </w:r>
      </w:hyperlink>
    </w:p>
    <w:p w:rsidR="006117A6" w:rsidRPr="006117A6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2" w:tooltip="Ссылка на КонсультантПлюс" w:history="1">
        <w:r w:rsidR="006117A6" w:rsidRPr="006117A6">
          <w:rPr>
            <w:rStyle w:val="af1"/>
            <w:rFonts w:ascii="Times New Roman" w:eastAsia="Arial" w:hAnsi="Times New Roman"/>
            <w:i/>
            <w:iCs/>
          </w:rPr>
          <w:t>Готовое решение: Что делать работодателю, если работник-иностранец попал в реестр контролируемых лиц (КонсультантПлюс, 2025) {КонсультантПлюс}</w:t>
        </w:r>
      </w:hyperlink>
    </w:p>
    <w:p w:rsidR="0098638E" w:rsidRPr="0098638E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3" w:tooltip="Ссылка на КонсультантПлюс" w:history="1">
        <w:r w:rsidR="0098638E" w:rsidRPr="0098638E">
          <w:rPr>
            <w:rStyle w:val="af1"/>
            <w:rFonts w:ascii="Times New Roman" w:eastAsia="Arial" w:hAnsi="Times New Roman"/>
            <w:i/>
            <w:iCs/>
          </w:rPr>
          <w:t>Готовое решение: Какие есть особенности увольнения работника-иностранца (КонсультантПлюс, 2025) {КонсультантПлюс}</w:t>
        </w:r>
      </w:hyperlink>
    </w:p>
    <w:p w:rsidR="0098638E" w:rsidRPr="0098638E" w:rsidRDefault="00542C9B" w:rsidP="0098638E">
      <w:pPr>
        <w:pStyle w:val="af2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4" w:tooltip="Ссылка на КонсультантПлюс" w:history="1">
        <w:r w:rsidR="0098638E" w:rsidRPr="0098638E">
          <w:rPr>
            <w:rStyle w:val="af1"/>
            <w:rFonts w:ascii="Times New Roman" w:eastAsia="Arial" w:hAnsi="Times New Roman"/>
            <w:i/>
            <w:iCs/>
          </w:rPr>
          <w:t>Вопрос: Мы принимаем на работу иностранного работника с патентом. Должен ли работодатель проконтролировать подачу уведомления об осуществлении трудовой деятельности иностранным работником? Как узнать, что патент аннулирован? Если патент работника окажется аннулированным, обязательно ли увольнять иностранного работника? (Консультация эксперта, 2024) {КонсультантПлюс}</w:t>
        </w:r>
      </w:hyperlink>
    </w:p>
    <w:p w:rsidR="0098638E" w:rsidRPr="0098638E" w:rsidRDefault="0098638E" w:rsidP="009863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:rsidR="0098638E" w:rsidRDefault="0098638E" w:rsidP="0098638E">
      <w:pPr>
        <w:autoSpaceDE w:val="0"/>
        <w:autoSpaceDN w:val="0"/>
        <w:adjustRightInd w:val="0"/>
        <w:spacing w:after="0" w:line="240" w:lineRule="auto"/>
      </w:pPr>
    </w:p>
    <w:p w:rsidR="000E5D20" w:rsidRPr="00973B8D" w:rsidRDefault="00803361" w:rsidP="00BF195D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№4:</w:t>
      </w: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ОПИСАНИЕДЕЯТЕЛЬНОСТИ </w:instrText>
      </w:r>
      <w:r>
        <w:rPr>
          <w:rFonts w:ascii="Times New Roman" w:hAnsi="Times New Roman"/>
          <w:color w:val="000000"/>
          <w:sz w:val="24"/>
          <w:szCs w:val="24"/>
        </w:rPr>
        <w:fldChar w:fldCharType="separate"/>
      </w:r>
      <w:r>
        <w:rPr>
          <w:rFonts w:ascii="Times New Roman" w:hAnsi="Times New Roman"/>
          <w:color w:val="000000"/>
          <w:sz w:val="24"/>
          <w:szCs w:val="24"/>
        </w:rPr>
        <w:t>Будет ли нарушением, если принять учредителя ЧОП по совместительству охранником?</w: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AB15D6" w:rsidRDefault="00AB15D6" w:rsidP="000023F9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21231C" w:rsidRDefault="00803361" w:rsidP="000023F9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135F04" w:rsidRPr="00135F04" w:rsidRDefault="00135F04" w:rsidP="000023F9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135F04">
        <w:rPr>
          <w:rFonts w:ascii="Times New Roman" w:hAnsi="Times New Roman"/>
          <w:bCs/>
          <w:sz w:val="24"/>
          <w:szCs w:val="24"/>
        </w:rPr>
        <w:t>Законодательно вопрос не урегулирован.</w:t>
      </w:r>
    </w:p>
    <w:p w:rsidR="00135F04" w:rsidRPr="00135F04" w:rsidRDefault="00135F04" w:rsidP="000023F9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Полагаем</w:t>
      </w:r>
      <w:r w:rsidR="005F1CA6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="005F1CA6">
        <w:rPr>
          <w:rFonts w:ascii="Times New Roman" w:hAnsi="Times New Roman"/>
          <w:bCs/>
          <w:sz w:val="24"/>
          <w:szCs w:val="24"/>
        </w:rPr>
        <w:t>допустимым</w:t>
      </w:r>
      <w:r>
        <w:rPr>
          <w:rFonts w:ascii="Times New Roman" w:hAnsi="Times New Roman"/>
          <w:bCs/>
          <w:sz w:val="24"/>
          <w:szCs w:val="24"/>
        </w:rPr>
        <w:t>,  если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учред</w:t>
      </w:r>
      <w:r w:rsidRPr="00135F04">
        <w:rPr>
          <w:rFonts w:ascii="Times New Roman" w:hAnsi="Times New Roman"/>
          <w:bCs/>
          <w:sz w:val="24"/>
          <w:szCs w:val="24"/>
        </w:rPr>
        <w:t>ите</w:t>
      </w:r>
      <w:r>
        <w:rPr>
          <w:rFonts w:ascii="Times New Roman" w:hAnsi="Times New Roman"/>
          <w:bCs/>
          <w:sz w:val="24"/>
          <w:szCs w:val="24"/>
        </w:rPr>
        <w:t>ль ЧОП является одновременно ру</w:t>
      </w:r>
      <w:r w:rsidRPr="00135F04">
        <w:rPr>
          <w:rFonts w:ascii="Times New Roman" w:hAnsi="Times New Roman"/>
          <w:bCs/>
          <w:sz w:val="24"/>
          <w:szCs w:val="24"/>
        </w:rPr>
        <w:t xml:space="preserve">ководителем </w:t>
      </w:r>
      <w:r>
        <w:rPr>
          <w:rFonts w:ascii="Times New Roman" w:hAnsi="Times New Roman"/>
          <w:bCs/>
          <w:sz w:val="24"/>
          <w:szCs w:val="24"/>
        </w:rPr>
        <w:t xml:space="preserve"> и охранником в </w:t>
      </w:r>
      <w:r w:rsidRPr="005F1CA6">
        <w:rPr>
          <w:rFonts w:ascii="Times New Roman" w:hAnsi="Times New Roman"/>
          <w:b/>
          <w:bCs/>
          <w:sz w:val="24"/>
          <w:szCs w:val="24"/>
        </w:rPr>
        <w:t>«своем»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135F04">
        <w:rPr>
          <w:rFonts w:ascii="Times New Roman" w:hAnsi="Times New Roman"/>
          <w:bCs/>
          <w:sz w:val="24"/>
          <w:szCs w:val="24"/>
        </w:rPr>
        <w:t>ЧОП</w:t>
      </w:r>
      <w:r>
        <w:rPr>
          <w:rFonts w:ascii="Times New Roman" w:hAnsi="Times New Roman"/>
          <w:bCs/>
          <w:sz w:val="24"/>
          <w:szCs w:val="24"/>
        </w:rPr>
        <w:t xml:space="preserve">. </w:t>
      </w:r>
    </w:p>
    <w:p w:rsidR="00817815" w:rsidRPr="00135F04" w:rsidRDefault="00817815" w:rsidP="0081781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Учитывая неопределенность законодательства в этой части, отсутствие официальных разъяснений и судебной практики, полагаем, что если учредитель ЧОП планирует трудоустроиться работником (охранником) в другую организацию, то к нему применим запрет на такое трудоустройство, как и для руководителя ЧОП, т.к. может </w:t>
      </w:r>
      <w:r w:rsidRPr="00135F04">
        <w:rPr>
          <w:rFonts w:ascii="Times New Roman" w:hAnsi="Times New Roman"/>
          <w:color w:val="000000"/>
          <w:sz w:val="24"/>
          <w:szCs w:val="24"/>
        </w:rPr>
        <w:t xml:space="preserve">возникнуть </w:t>
      </w:r>
      <w:r w:rsidRPr="00135F04">
        <w:rPr>
          <w:rFonts w:ascii="Times New Roman" w:hAnsi="Times New Roman"/>
          <w:b/>
          <w:color w:val="000000"/>
          <w:sz w:val="24"/>
          <w:szCs w:val="24"/>
        </w:rPr>
        <w:t>конфликт интересов.</w:t>
      </w: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Закон Российской Федерации N 2487-1</w:t>
      </w:r>
      <w:r w:rsidRPr="00135F0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"О частной детективной и охранной деятельности в Российской Федерации </w:t>
      </w:r>
      <w:r>
        <w:rPr>
          <w:rFonts w:ascii="Times New Roman" w:hAnsi="Times New Roman"/>
          <w:b/>
          <w:sz w:val="24"/>
          <w:szCs w:val="24"/>
        </w:rPr>
        <w:t>не предполагает для учредителя (участника) частной охранной организации абсолютного запрета на занятие иными видами деятельности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Запретительные положения касаются руководителей ЧОП, но учредитель и руководитель – это не одно и то же. </w:t>
      </w: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Из частей 6,7 ст.15.1 Закона N 2487-1 следует, что </w:t>
      </w:r>
      <w:r w:rsidRPr="00135F04">
        <w:rPr>
          <w:rFonts w:ascii="Times New Roman" w:hAnsi="Times New Roman"/>
          <w:b/>
          <w:sz w:val="24"/>
          <w:szCs w:val="24"/>
        </w:rPr>
        <w:t>руководитель частной охранной организации</w:t>
      </w:r>
      <w:r w:rsidRPr="00135F04">
        <w:rPr>
          <w:rFonts w:ascii="Times New Roman" w:hAnsi="Times New Roman"/>
          <w:sz w:val="24"/>
          <w:szCs w:val="24"/>
        </w:rPr>
        <w:t xml:space="preserve"> </w:t>
      </w:r>
      <w:r w:rsidRPr="00135F04">
        <w:rPr>
          <w:rFonts w:ascii="Times New Roman" w:hAnsi="Times New Roman"/>
          <w:b/>
          <w:sz w:val="24"/>
          <w:szCs w:val="24"/>
        </w:rPr>
        <w:t>не вправе</w:t>
      </w:r>
      <w:r w:rsidRPr="00135F04">
        <w:rPr>
          <w:rFonts w:ascii="Times New Roman" w:hAnsi="Times New Roman"/>
          <w:sz w:val="24"/>
          <w:szCs w:val="24"/>
        </w:rPr>
        <w:t xml:space="preserve"> </w:t>
      </w:r>
      <w:r w:rsidRPr="00135F04">
        <w:rPr>
          <w:rFonts w:ascii="Times New Roman" w:hAnsi="Times New Roman"/>
          <w:b/>
          <w:sz w:val="24"/>
          <w:szCs w:val="24"/>
        </w:rPr>
        <w:t xml:space="preserve">вступать в трудовые отношения в качестве работника </w:t>
      </w:r>
      <w:r>
        <w:rPr>
          <w:rFonts w:ascii="Times New Roman" w:hAnsi="Times New Roman"/>
          <w:sz w:val="24"/>
          <w:szCs w:val="24"/>
        </w:rPr>
        <w:t>за исключением осуществления им научной, преподавательской и иной творческой деятельности.</w:t>
      </w:r>
    </w:p>
    <w:p w:rsidR="00135F04" w:rsidRPr="00135F04" w:rsidRDefault="00135F04" w:rsidP="00135F04">
      <w:pPr>
        <w:pStyle w:val="af2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35F04">
        <w:rPr>
          <w:rFonts w:ascii="Times New Roman" w:hAnsi="Times New Roman"/>
          <w:b/>
          <w:i/>
          <w:color w:val="000000"/>
          <w:sz w:val="24"/>
          <w:szCs w:val="24"/>
        </w:rPr>
        <w:t xml:space="preserve">Однако, закон не уточняет, идет ли речь о работе в «своем» ЧОП или </w:t>
      </w:r>
      <w:proofErr w:type="gramStart"/>
      <w:r w:rsidRPr="00135F04">
        <w:rPr>
          <w:rFonts w:ascii="Times New Roman" w:hAnsi="Times New Roman"/>
          <w:b/>
          <w:i/>
          <w:color w:val="000000"/>
          <w:sz w:val="24"/>
          <w:szCs w:val="24"/>
        </w:rPr>
        <w:t>в  сторонней</w:t>
      </w:r>
      <w:proofErr w:type="gramEnd"/>
      <w:r w:rsidRPr="00135F04">
        <w:rPr>
          <w:rFonts w:ascii="Times New Roman" w:hAnsi="Times New Roman"/>
          <w:b/>
          <w:i/>
          <w:color w:val="000000"/>
          <w:sz w:val="24"/>
          <w:szCs w:val="24"/>
        </w:rPr>
        <w:t xml:space="preserve"> организации.</w:t>
      </w: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135F04" w:rsidRDefault="00135F04" w:rsidP="00135F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Под конфликтом интересов в </w:t>
      </w:r>
      <w:hyperlink r:id="rId35" w:history="1">
        <w:r>
          <w:rPr>
            <w:rStyle w:val="af1"/>
            <w:rFonts w:ascii="Times New Roman" w:eastAsia="Arial" w:hAnsi="Times New Roman"/>
            <w:sz w:val="24"/>
            <w:szCs w:val="24"/>
          </w:rPr>
          <w:t>Федеральном законе</w:t>
        </w:r>
      </w:hyperlink>
      <w:r>
        <w:rPr>
          <w:rFonts w:ascii="Times New Roman" w:hAnsi="Times New Roman"/>
          <w:sz w:val="24"/>
          <w:szCs w:val="24"/>
        </w:rPr>
        <w:t xml:space="preserve"> понимается ситуация, при которой личная заинтересованность (прямая или косвенная) лица, замещающего должность,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полномочий).</w:t>
      </w:r>
    </w:p>
    <w:p w:rsidR="00AB15D6" w:rsidRPr="00C818F2" w:rsidRDefault="00AB15D6" w:rsidP="00AB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4"/>
          <w:szCs w:val="24"/>
          <w:u w:val="single"/>
        </w:rPr>
      </w:pPr>
    </w:p>
    <w:p w:rsidR="000E5D20" w:rsidRPr="00973B8D" w:rsidRDefault="00803361" w:rsidP="00BF195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AB15D6" w:rsidRPr="008E031C" w:rsidRDefault="00542C9B" w:rsidP="008E031C">
      <w:pPr>
        <w:pStyle w:val="af2"/>
        <w:numPr>
          <w:ilvl w:val="0"/>
          <w:numId w:val="12"/>
        </w:numPr>
        <w:spacing w:after="0" w:line="240" w:lineRule="auto"/>
        <w:rPr>
          <w:rFonts w:ascii="Times New Roman" w:hAnsi="Times New Roman"/>
          <w:b/>
          <w:bCs/>
          <w:color w:val="002060"/>
          <w:sz w:val="24"/>
          <w:szCs w:val="24"/>
          <w:u w:val="single"/>
        </w:rPr>
      </w:pPr>
      <w:hyperlink r:id="rId36" w:tooltip="Ссылка на КонсультантПлюс" w:history="1">
        <w:r w:rsidR="008E031C" w:rsidRPr="008E031C">
          <w:rPr>
            <w:rStyle w:val="af1"/>
            <w:rFonts w:ascii="Times New Roman" w:eastAsia="Arial" w:hAnsi="Times New Roman"/>
            <w:b/>
            <w:i/>
            <w:iCs/>
            <w:color w:val="002060"/>
            <w:sz w:val="24"/>
            <w:szCs w:val="24"/>
          </w:rPr>
          <w:t>Закон РФ от 11.03.1992 N 2487-1</w:t>
        </w:r>
      </w:hyperlink>
    </w:p>
    <w:p w:rsidR="000E5D20" w:rsidRPr="00973B8D" w:rsidRDefault="00803361" w:rsidP="00BF195D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8E031C" w:rsidRPr="008E031C" w:rsidRDefault="00542C9B" w:rsidP="008E031C">
      <w:pPr>
        <w:pStyle w:val="af2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7" w:tooltip="Ссылка на КонсультантПлюс" w:history="1">
        <w:r w:rsidR="008E031C" w:rsidRPr="008E031C">
          <w:rPr>
            <w:rStyle w:val="af1"/>
            <w:rFonts w:ascii="Times New Roman" w:eastAsia="Arial" w:hAnsi="Times New Roman"/>
            <w:i/>
            <w:iCs/>
          </w:rPr>
          <w:t>ст. 15.1, Закон РФ от 11.03.1992 N 2487-1 (ред. от 25.12.2023) "О частной детективной и охранной деятельности в Российской Федерации" {КонсультантПлюс}</w:t>
        </w:r>
      </w:hyperlink>
    </w:p>
    <w:p w:rsidR="008E031C" w:rsidRPr="008E031C" w:rsidRDefault="00542C9B" w:rsidP="008E031C">
      <w:pPr>
        <w:pStyle w:val="af2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8" w:tooltip="Ссылка на КонсультантПлюс" w:history="1">
        <w:r w:rsidR="008E031C" w:rsidRPr="008E031C">
          <w:rPr>
            <w:rStyle w:val="af1"/>
            <w:rFonts w:ascii="Times New Roman" w:eastAsia="Arial" w:hAnsi="Times New Roman"/>
            <w:i/>
            <w:iCs/>
          </w:rPr>
          <w:t>ст. 10, Федеральный закон от 25.12.2008 N 273-ФЗ (ред. от 08.08.2024) "О противодействии коррупции" {КонсультантПлюс}</w:t>
        </w:r>
      </w:hyperlink>
    </w:p>
    <w:p w:rsidR="008E031C" w:rsidRPr="008E031C" w:rsidRDefault="00542C9B" w:rsidP="008E031C">
      <w:pPr>
        <w:pStyle w:val="af2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9" w:tooltip="Ссылка на КонсультантПлюс" w:history="1">
        <w:r w:rsidR="008E031C" w:rsidRPr="008E031C">
          <w:rPr>
            <w:rStyle w:val="af1"/>
            <w:rFonts w:ascii="Times New Roman" w:eastAsia="Arial" w:hAnsi="Times New Roman"/>
            <w:i/>
            <w:iCs/>
          </w:rPr>
          <w:t>ст. 276, "Постатейный комментарий к Трудовому кодексу Российской Федерации" (3-е издание, переработанное и дополненное) (под ред. А.В. Касьянова, Е.В. Шестаковой) ("</w:t>
        </w:r>
        <w:proofErr w:type="spellStart"/>
        <w:r w:rsidR="008E031C" w:rsidRPr="008E031C">
          <w:rPr>
            <w:rStyle w:val="af1"/>
            <w:rFonts w:ascii="Times New Roman" w:eastAsia="Arial" w:hAnsi="Times New Roman"/>
            <w:i/>
            <w:iCs/>
          </w:rPr>
          <w:t>ГроссМедиа</w:t>
        </w:r>
        <w:proofErr w:type="spellEnd"/>
        <w:r w:rsidR="008E031C" w:rsidRPr="008E031C">
          <w:rPr>
            <w:rStyle w:val="af1"/>
            <w:rFonts w:ascii="Times New Roman" w:eastAsia="Arial" w:hAnsi="Times New Roman"/>
            <w:i/>
            <w:iCs/>
          </w:rPr>
          <w:t>", "РОСБУХ", 2015) {КонсультантПлюс}</w:t>
        </w:r>
      </w:hyperlink>
    </w:p>
    <w:p w:rsidR="008E031C" w:rsidRPr="008E031C" w:rsidRDefault="00542C9B" w:rsidP="008E031C">
      <w:pPr>
        <w:pStyle w:val="af2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40" w:tooltip="Ссылка на КонсультантПлюс" w:history="1">
        <w:r w:rsidR="008E031C" w:rsidRPr="008E031C">
          <w:rPr>
            <w:rStyle w:val="af1"/>
            <w:rFonts w:ascii="Times New Roman" w:eastAsia="Arial" w:hAnsi="Times New Roman"/>
            <w:i/>
            <w:iCs/>
          </w:rPr>
          <w:t xml:space="preserve">Постановление Правительства РФ от 23.06.2011 N 498 (ред. от 21.03.2024) "О некоторых вопросах осуществления частной детективной (сыскной) и частной охранной деятельности" </w:t>
        </w:r>
      </w:hyperlink>
    </w:p>
    <w:p w:rsidR="008E031C" w:rsidRPr="008E031C" w:rsidRDefault="00542C9B" w:rsidP="008E031C">
      <w:pPr>
        <w:pStyle w:val="af2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41" w:tooltip="Ссылка на КонсультантПлюс" w:history="1">
        <w:r w:rsidR="008E031C" w:rsidRPr="008E031C">
          <w:rPr>
            <w:rStyle w:val="af1"/>
            <w:rFonts w:ascii="Times New Roman" w:eastAsia="Arial" w:hAnsi="Times New Roman"/>
            <w:i/>
            <w:iCs/>
          </w:rPr>
          <w:t>Определение Конституционного Суда РФ от 30.09.2021 N 2115-О "Об отказе в принятии к рассмотрению жалобы общества с ограниченной ответственностью Частное охранное предприятие "Скала" на нарушение его конституционных прав частью четвертой статьи 15.1 Закона Российской Федерации "О частной детективной и охранной деятельности в Российской Федерации" {КонсультантПлюс}</w:t>
        </w:r>
      </w:hyperlink>
    </w:p>
    <w:p w:rsidR="008E031C" w:rsidRPr="008E031C" w:rsidRDefault="00542C9B" w:rsidP="008E031C">
      <w:pPr>
        <w:pStyle w:val="af2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42" w:tooltip="Ссылка на КонсультантПлюс" w:history="1">
        <w:r w:rsidR="008E031C" w:rsidRPr="008E031C">
          <w:rPr>
            <w:rStyle w:val="af1"/>
            <w:rFonts w:ascii="Times New Roman" w:eastAsia="Arial" w:hAnsi="Times New Roman"/>
            <w:i/>
            <w:iCs/>
          </w:rPr>
          <w:t>Подборка судебных решений за 2023 год: Статья 12 "Дополнительные условия осуществления частной охранной деятельности" Закона РФ "О частной детективной и охранной деятельности в Российской Федерации" {КонсультантПлюс}</w:t>
        </w:r>
      </w:hyperlink>
    </w:p>
    <w:p w:rsidR="0087293F" w:rsidRDefault="0087293F" w:rsidP="00B20309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87293F" w:rsidRDefault="0087293F" w:rsidP="00B20309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E5D20" w:rsidRPr="00973B8D" w:rsidRDefault="00803361" w:rsidP="00B20309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№5:</w:t>
      </w:r>
    </w:p>
    <w:p w:rsidR="00AB15D6" w:rsidRDefault="00AB15D6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8959BC" w:rsidRDefault="008959BC" w:rsidP="008959B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ОПИСАНИЕДЕЯТЕЛЬНОСТИ </w:instrText>
      </w:r>
      <w:r>
        <w:rPr>
          <w:rFonts w:ascii="Times New Roman" w:hAnsi="Times New Roman"/>
          <w:color w:val="000000"/>
          <w:sz w:val="24"/>
          <w:szCs w:val="24"/>
        </w:rPr>
        <w:fldChar w:fldCharType="separate"/>
      </w:r>
      <w:r>
        <w:rPr>
          <w:rFonts w:ascii="Times New Roman" w:hAnsi="Times New Roman"/>
          <w:color w:val="000000"/>
          <w:sz w:val="24"/>
          <w:szCs w:val="24"/>
        </w:rPr>
        <w:t>Сократили работника с присвоенной нерабочей группой инвалидности. Должен ли выплачивать средний месячный заработок за второй и третий месяц бывший работодатель, если уволенного работника  Центр Занятости  не ставит на учет?</w: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4E6967" w:rsidRDefault="004E6967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D418EF" w:rsidRPr="00973B8D" w:rsidRDefault="00D418EF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/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</w:p>
    <w:p w:rsidR="004E6967" w:rsidRDefault="004E6967" w:rsidP="004E696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8F7C70">
        <w:rPr>
          <w:rFonts w:ascii="Times New Roman" w:hAnsi="Times New Roman"/>
          <w:color w:val="000000"/>
          <w:sz w:val="24"/>
          <w:szCs w:val="24"/>
        </w:rPr>
        <w:lastRenderedPageBreak/>
        <w:t xml:space="preserve">Вопрос выплаты выходного пособия при сокращении инвалида с нерабочей </w:t>
      </w:r>
      <w:proofErr w:type="gramStart"/>
      <w:r w:rsidRPr="008F7C70">
        <w:rPr>
          <w:rFonts w:ascii="Times New Roman" w:hAnsi="Times New Roman"/>
          <w:color w:val="000000"/>
          <w:sz w:val="24"/>
          <w:szCs w:val="24"/>
        </w:rPr>
        <w:t>группой  законодательно</w:t>
      </w:r>
      <w:proofErr w:type="gramEnd"/>
      <w:r w:rsidRPr="008F7C70">
        <w:rPr>
          <w:rFonts w:ascii="Times New Roman" w:hAnsi="Times New Roman"/>
          <w:color w:val="000000"/>
          <w:sz w:val="24"/>
          <w:szCs w:val="24"/>
        </w:rPr>
        <w:t xml:space="preserve"> не урегулирован. Разъяснения госорганов </w:t>
      </w:r>
      <w:r>
        <w:rPr>
          <w:rFonts w:ascii="Times New Roman" w:hAnsi="Times New Roman"/>
          <w:color w:val="000000"/>
          <w:sz w:val="24"/>
          <w:szCs w:val="24"/>
        </w:rPr>
        <w:t xml:space="preserve">и судебная практика </w:t>
      </w:r>
      <w:r w:rsidRPr="008F7C70">
        <w:rPr>
          <w:rFonts w:ascii="Times New Roman" w:hAnsi="Times New Roman"/>
          <w:color w:val="000000"/>
          <w:sz w:val="24"/>
          <w:szCs w:val="24"/>
        </w:rPr>
        <w:t xml:space="preserve">по данному вопросу не найдены. </w:t>
      </w:r>
    </w:p>
    <w:p w:rsidR="004068E8" w:rsidRDefault="004068E8" w:rsidP="004068E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Анализ норм трудового законодательства, законодательства об обязательном социальном страховании позволяет </w:t>
      </w:r>
      <w:r w:rsidRPr="00201ED9">
        <w:rPr>
          <w:rFonts w:ascii="Times New Roman" w:hAnsi="Times New Roman"/>
          <w:color w:val="000000"/>
          <w:sz w:val="24"/>
          <w:szCs w:val="24"/>
        </w:rPr>
        <w:t>предположить</w:t>
      </w:r>
      <w:r>
        <w:rPr>
          <w:rFonts w:ascii="Times New Roman" w:hAnsi="Times New Roman"/>
          <w:color w:val="000000"/>
          <w:sz w:val="24"/>
          <w:szCs w:val="24"/>
        </w:rPr>
        <w:t xml:space="preserve">, что </w:t>
      </w:r>
      <w:r w:rsidRPr="00201ED9">
        <w:rPr>
          <w:rFonts w:ascii="Times New Roman" w:hAnsi="Times New Roman"/>
          <w:b/>
          <w:color w:val="000000"/>
          <w:sz w:val="24"/>
          <w:szCs w:val="24"/>
        </w:rPr>
        <w:t>у работодателя нет оснований выплачивать выходное пособие по сокращению инвалиду с нерабочей группой в отсутствие надлежащих документов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4068E8" w:rsidRPr="00ED213A" w:rsidRDefault="004068E8" w:rsidP="004068E8">
      <w:pPr>
        <w:pStyle w:val="af2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4"/>
          <w:szCs w:val="24"/>
        </w:rPr>
      </w:pPr>
      <w:r w:rsidRPr="00ED213A">
        <w:rPr>
          <w:rFonts w:ascii="Times New Roman" w:hAnsi="Times New Roman"/>
          <w:i/>
          <w:color w:val="000000"/>
          <w:sz w:val="24"/>
          <w:szCs w:val="24"/>
        </w:rPr>
        <w:t xml:space="preserve">В отсутствие официальной позиции по данному </w:t>
      </w:r>
      <w:proofErr w:type="gramStart"/>
      <w:r w:rsidRPr="00ED213A">
        <w:rPr>
          <w:rFonts w:ascii="Times New Roman" w:hAnsi="Times New Roman"/>
          <w:i/>
          <w:color w:val="000000"/>
          <w:sz w:val="24"/>
          <w:szCs w:val="24"/>
        </w:rPr>
        <w:t xml:space="preserve">вопросу,  </w:t>
      </w:r>
      <w:r w:rsidRPr="00ED213A">
        <w:rPr>
          <w:rFonts w:ascii="Times New Roman" w:hAnsi="Times New Roman"/>
          <w:b/>
          <w:i/>
          <w:color w:val="000000"/>
          <w:sz w:val="24"/>
          <w:szCs w:val="24"/>
        </w:rPr>
        <w:t>полагаем</w:t>
      </w:r>
      <w:proofErr w:type="gramEnd"/>
      <w:r w:rsidRPr="00ED213A">
        <w:rPr>
          <w:rFonts w:ascii="Times New Roman" w:hAnsi="Times New Roman"/>
          <w:b/>
          <w:i/>
          <w:color w:val="000000"/>
          <w:sz w:val="24"/>
          <w:szCs w:val="24"/>
        </w:rPr>
        <w:t xml:space="preserve">, что работодателю целесообразно обратиться за </w:t>
      </w:r>
      <w:r w:rsidR="00ED213A">
        <w:rPr>
          <w:rFonts w:ascii="Times New Roman" w:hAnsi="Times New Roman"/>
          <w:b/>
          <w:i/>
          <w:color w:val="000000"/>
          <w:sz w:val="24"/>
          <w:szCs w:val="24"/>
        </w:rPr>
        <w:t xml:space="preserve">дополнительными </w:t>
      </w:r>
      <w:r w:rsidRPr="00ED213A">
        <w:rPr>
          <w:rFonts w:ascii="Times New Roman" w:hAnsi="Times New Roman"/>
          <w:b/>
          <w:i/>
          <w:color w:val="000000"/>
          <w:sz w:val="24"/>
          <w:szCs w:val="24"/>
        </w:rPr>
        <w:t>разъяснениями в ГИТ и в СФР</w:t>
      </w:r>
      <w:r w:rsidRPr="00ED213A">
        <w:rPr>
          <w:rFonts w:ascii="Times New Roman" w:hAnsi="Times New Roman"/>
          <w:i/>
          <w:color w:val="000000"/>
          <w:sz w:val="24"/>
          <w:szCs w:val="24"/>
        </w:rPr>
        <w:t>.</w:t>
      </w:r>
    </w:p>
    <w:p w:rsidR="004E6967" w:rsidRDefault="004E6967" w:rsidP="004E696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9D1968" w:rsidRPr="009D1968" w:rsidRDefault="004E6967" w:rsidP="009D19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Отсутствие регулирования связано с самой сутью </w:t>
      </w: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медзаключения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Если работник представил работодателю справку об установлении ему инвалидности с полным ограничением способности к трудовой деятельности, то трудовой договор с данным работником следует прекратить по </w:t>
      </w:r>
      <w:hyperlink r:id="rId43" w:history="1">
        <w:r>
          <w:rPr>
            <w:rFonts w:ascii="Times New Roman" w:hAnsi="Times New Roman"/>
            <w:color w:val="0000FF"/>
            <w:sz w:val="24"/>
            <w:szCs w:val="24"/>
          </w:rPr>
          <w:t>п. 5 ч. 1 ст. 83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РФ  </w:t>
      </w:r>
      <w:r w:rsidRPr="00A856F1">
        <w:rPr>
          <w:rFonts w:ascii="Times New Roman" w:hAnsi="Times New Roman"/>
          <w:b/>
          <w:sz w:val="24"/>
          <w:szCs w:val="24"/>
        </w:rPr>
        <w:t>в день получения работодателем документов об установлении инвалидности.</w:t>
      </w:r>
      <w:r w:rsidR="009D1968">
        <w:rPr>
          <w:rFonts w:ascii="Times New Roman" w:hAnsi="Times New Roman"/>
          <w:b/>
          <w:sz w:val="24"/>
          <w:szCs w:val="24"/>
        </w:rPr>
        <w:t xml:space="preserve"> </w:t>
      </w:r>
      <w:r w:rsidRPr="009D1968">
        <w:rPr>
          <w:rFonts w:ascii="Times New Roman" w:hAnsi="Times New Roman"/>
          <w:color w:val="000000"/>
          <w:sz w:val="24"/>
          <w:szCs w:val="24"/>
        </w:rPr>
        <w:t xml:space="preserve">Увольнение по </w:t>
      </w:r>
      <w:proofErr w:type="spellStart"/>
      <w:r w:rsidRPr="009D1968">
        <w:rPr>
          <w:rFonts w:ascii="Times New Roman" w:hAnsi="Times New Roman"/>
          <w:color w:val="000000"/>
          <w:sz w:val="24"/>
          <w:szCs w:val="24"/>
        </w:rPr>
        <w:t>медзаключению</w:t>
      </w:r>
      <w:proofErr w:type="spellEnd"/>
      <w:r w:rsidRPr="009D1968">
        <w:rPr>
          <w:rFonts w:ascii="Times New Roman" w:hAnsi="Times New Roman"/>
          <w:color w:val="000000"/>
          <w:sz w:val="24"/>
          <w:szCs w:val="24"/>
        </w:rPr>
        <w:t xml:space="preserve"> –это увольнение по не зависящим от воли сторон причинам, а не по инициативе работодателя. </w:t>
      </w:r>
      <w:r w:rsidR="009D1968" w:rsidRPr="009D1968">
        <w:rPr>
          <w:rFonts w:ascii="Times New Roman" w:hAnsi="Times New Roman"/>
          <w:sz w:val="24"/>
          <w:szCs w:val="24"/>
        </w:rPr>
        <w:t xml:space="preserve">Не допускайте, чтобы работник продолжал работу несмотря на медицинские противопоказания для ее выполнения. В противном случае вы нарушите положения </w:t>
      </w:r>
      <w:hyperlink r:id="rId44" w:history="1">
        <w:r w:rsidR="009D1968" w:rsidRPr="009D1968">
          <w:rPr>
            <w:rFonts w:ascii="Times New Roman" w:hAnsi="Times New Roman"/>
            <w:color w:val="0000FF"/>
            <w:sz w:val="24"/>
            <w:szCs w:val="24"/>
          </w:rPr>
          <w:t>ч. 1 ст. 76</w:t>
        </w:r>
      </w:hyperlink>
      <w:r w:rsidR="009D1968" w:rsidRPr="009D1968">
        <w:rPr>
          <w:rFonts w:ascii="Times New Roman" w:hAnsi="Times New Roman"/>
          <w:sz w:val="24"/>
          <w:szCs w:val="24"/>
        </w:rPr>
        <w:t xml:space="preserve">, </w:t>
      </w:r>
      <w:hyperlink r:id="rId45" w:history="1">
        <w:r w:rsidR="009D1968" w:rsidRPr="009D1968">
          <w:rPr>
            <w:rFonts w:ascii="Times New Roman" w:hAnsi="Times New Roman"/>
            <w:color w:val="0000FF"/>
            <w:sz w:val="24"/>
            <w:szCs w:val="24"/>
          </w:rPr>
          <w:t>ч. 3 ст. 214</w:t>
        </w:r>
      </w:hyperlink>
      <w:r w:rsidR="009D1968" w:rsidRPr="009D1968">
        <w:rPr>
          <w:rFonts w:ascii="Times New Roman" w:hAnsi="Times New Roman"/>
          <w:sz w:val="24"/>
          <w:szCs w:val="24"/>
        </w:rPr>
        <w:t xml:space="preserve"> ТК РФ. Это грозит административной ответственностью по </w:t>
      </w:r>
      <w:hyperlink r:id="rId46" w:history="1">
        <w:r w:rsidR="009D1968" w:rsidRPr="009D1968">
          <w:rPr>
            <w:rFonts w:ascii="Times New Roman" w:hAnsi="Times New Roman"/>
            <w:color w:val="0000FF"/>
            <w:sz w:val="24"/>
            <w:szCs w:val="24"/>
          </w:rPr>
          <w:t>ч. 3 ст. 5.27.1</w:t>
        </w:r>
      </w:hyperlink>
      <w:r w:rsidR="009D1968" w:rsidRPr="009D1968">
        <w:rPr>
          <w:rFonts w:ascii="Times New Roman" w:hAnsi="Times New Roman"/>
          <w:sz w:val="24"/>
          <w:szCs w:val="24"/>
        </w:rPr>
        <w:t xml:space="preserve"> КоАП РФ</w:t>
      </w:r>
      <w:r w:rsidR="002971C8">
        <w:rPr>
          <w:rFonts w:ascii="Times New Roman" w:hAnsi="Times New Roman"/>
          <w:sz w:val="24"/>
          <w:szCs w:val="24"/>
        </w:rPr>
        <w:t>.</w:t>
      </w:r>
    </w:p>
    <w:p w:rsidR="004E6967" w:rsidRDefault="004E6967" w:rsidP="004E696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01ED9" w:rsidRPr="00603FF0" w:rsidRDefault="00201ED9" w:rsidP="00201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2668CB">
        <w:rPr>
          <w:rFonts w:ascii="Times New Roman" w:hAnsi="Times New Roman"/>
          <w:b/>
          <w:bCs/>
          <w:sz w:val="24"/>
          <w:szCs w:val="24"/>
        </w:rPr>
        <w:t>Увольнение инвалида по сокращению прямо не запрещено</w:t>
      </w:r>
      <w:r>
        <w:rPr>
          <w:rFonts w:ascii="Times New Roman" w:hAnsi="Times New Roman"/>
          <w:b/>
          <w:bCs/>
          <w:sz w:val="24"/>
          <w:szCs w:val="24"/>
        </w:rPr>
        <w:t xml:space="preserve"> (</w:t>
      </w:r>
      <w:hyperlink r:id="rId47" w:history="1">
        <w:r w:rsidRPr="00EB5E4E">
          <w:rPr>
            <w:rFonts w:ascii="Times New Roman" w:hAnsi="Times New Roman"/>
            <w:bCs/>
            <w:color w:val="0000FF"/>
            <w:sz w:val="24"/>
            <w:szCs w:val="24"/>
          </w:rPr>
          <w:t>Письмо</w:t>
        </w:r>
      </w:hyperlink>
      <w:r w:rsidRPr="00EB5E4E">
        <w:rPr>
          <w:rFonts w:ascii="Times New Roman" w:hAnsi="Times New Roman"/>
          <w:bCs/>
          <w:sz w:val="24"/>
          <w:szCs w:val="24"/>
        </w:rPr>
        <w:t xml:space="preserve"> Минтруда от 23.09.2022 N 16-5/В-994).</w:t>
      </w:r>
      <w:r>
        <w:rPr>
          <w:rFonts w:ascii="Times New Roman" w:hAnsi="Times New Roman"/>
          <w:bCs/>
          <w:sz w:val="24"/>
          <w:szCs w:val="24"/>
        </w:rPr>
        <w:t xml:space="preserve"> Особой процедуры сокращения не предусмотрено. Но при этом очевидно, что речь идет </w:t>
      </w:r>
      <w:r w:rsidRPr="00603FF0">
        <w:rPr>
          <w:rFonts w:ascii="Times New Roman" w:hAnsi="Times New Roman"/>
          <w:b/>
          <w:bCs/>
          <w:sz w:val="24"/>
          <w:szCs w:val="24"/>
        </w:rPr>
        <w:t xml:space="preserve">о трудоспособных инвалидах. </w:t>
      </w:r>
    </w:p>
    <w:p w:rsidR="00201ED9" w:rsidRDefault="00201ED9" w:rsidP="00201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Инвалид может работать, если не признан полностью неспособным к труду по </w:t>
      </w:r>
      <w:proofErr w:type="spellStart"/>
      <w:r>
        <w:rPr>
          <w:rFonts w:ascii="Times New Roman" w:hAnsi="Times New Roman"/>
          <w:sz w:val="24"/>
          <w:szCs w:val="24"/>
        </w:rPr>
        <w:t>медзаключению</w:t>
      </w:r>
      <w:proofErr w:type="spellEnd"/>
      <w:r>
        <w:rPr>
          <w:rFonts w:ascii="Times New Roman" w:hAnsi="Times New Roman"/>
          <w:sz w:val="24"/>
          <w:szCs w:val="24"/>
        </w:rPr>
        <w:t xml:space="preserve">. Это следует из </w:t>
      </w:r>
      <w:hyperlink r:id="rId48" w:history="1">
        <w:r>
          <w:rPr>
            <w:rFonts w:ascii="Times New Roman" w:hAnsi="Times New Roman"/>
            <w:color w:val="0000FF"/>
            <w:sz w:val="24"/>
            <w:szCs w:val="24"/>
          </w:rPr>
          <w:t>п. 5 ч. 1 ст. 83</w:t>
        </w:r>
      </w:hyperlink>
      <w:r>
        <w:rPr>
          <w:rFonts w:ascii="Times New Roman" w:hAnsi="Times New Roman"/>
          <w:sz w:val="24"/>
          <w:szCs w:val="24"/>
        </w:rPr>
        <w:t xml:space="preserve"> ТК РФ, </w:t>
      </w:r>
      <w:hyperlink r:id="rId49" w:history="1">
        <w:r>
          <w:rPr>
            <w:rFonts w:ascii="Times New Roman" w:hAnsi="Times New Roman"/>
            <w:color w:val="0000FF"/>
            <w:sz w:val="24"/>
            <w:szCs w:val="24"/>
          </w:rPr>
          <w:t>п. п. 4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50" w:history="1">
        <w:r>
          <w:rPr>
            <w:rFonts w:ascii="Times New Roman" w:hAnsi="Times New Roman"/>
            <w:color w:val="0000FF"/>
            <w:sz w:val="24"/>
            <w:szCs w:val="24"/>
          </w:rPr>
          <w:t>5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51" w:history="1">
        <w:proofErr w:type="spellStart"/>
        <w:r>
          <w:rPr>
            <w:rFonts w:ascii="Times New Roman" w:hAnsi="Times New Roman"/>
            <w:color w:val="0000FF"/>
            <w:sz w:val="24"/>
            <w:szCs w:val="24"/>
          </w:rPr>
          <w:t>пп</w:t>
        </w:r>
        <w:proofErr w:type="spellEnd"/>
        <w:r>
          <w:rPr>
            <w:rFonts w:ascii="Times New Roman" w:hAnsi="Times New Roman"/>
            <w:color w:val="0000FF"/>
            <w:sz w:val="24"/>
            <w:szCs w:val="24"/>
          </w:rPr>
          <w:t>. "ж" п. 7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52" w:history="1">
        <w:r>
          <w:rPr>
            <w:rFonts w:ascii="Times New Roman" w:hAnsi="Times New Roman"/>
            <w:color w:val="0000FF"/>
            <w:sz w:val="24"/>
            <w:szCs w:val="24"/>
          </w:rPr>
          <w:t>п. 11</w:t>
        </w:r>
      </w:hyperlink>
      <w:r>
        <w:rPr>
          <w:rFonts w:ascii="Times New Roman" w:hAnsi="Times New Roman"/>
          <w:sz w:val="24"/>
          <w:szCs w:val="24"/>
        </w:rPr>
        <w:t xml:space="preserve"> Классификаций и критериев, используемых при осуществлении медико-социальной экспертизы граждан.</w:t>
      </w:r>
    </w:p>
    <w:p w:rsidR="003F6755" w:rsidRPr="004E6967" w:rsidRDefault="003F6755" w:rsidP="003F67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F6755" w:rsidRPr="00201ED9" w:rsidRDefault="003F6755" w:rsidP="003F6755">
      <w:pPr>
        <w:pStyle w:val="af2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01ED9">
        <w:rPr>
          <w:rFonts w:ascii="Times New Roman" w:hAnsi="Times New Roman"/>
          <w:color w:val="000000"/>
          <w:sz w:val="24"/>
          <w:szCs w:val="24"/>
        </w:rPr>
        <w:t xml:space="preserve">Очевидно, что увольнение по сокращению штата инвалида с нерабочей группой </w:t>
      </w:r>
      <w:proofErr w:type="gramStart"/>
      <w:r w:rsidRPr="00201ED9">
        <w:rPr>
          <w:rFonts w:ascii="Times New Roman" w:hAnsi="Times New Roman"/>
          <w:color w:val="000000"/>
          <w:sz w:val="24"/>
          <w:szCs w:val="24"/>
        </w:rPr>
        <w:t>теоретически  возможно</w:t>
      </w:r>
      <w:proofErr w:type="gramEnd"/>
      <w:r w:rsidRPr="00201ED9">
        <w:rPr>
          <w:rFonts w:ascii="Times New Roman" w:hAnsi="Times New Roman"/>
          <w:color w:val="000000"/>
          <w:sz w:val="24"/>
          <w:szCs w:val="24"/>
        </w:rPr>
        <w:t xml:space="preserve">, но  только если  предъявление </w:t>
      </w:r>
      <w:proofErr w:type="spellStart"/>
      <w:r w:rsidRPr="00201ED9">
        <w:rPr>
          <w:rFonts w:ascii="Times New Roman" w:hAnsi="Times New Roman"/>
          <w:color w:val="000000"/>
          <w:sz w:val="24"/>
          <w:szCs w:val="24"/>
        </w:rPr>
        <w:t>медзаключения</w:t>
      </w:r>
      <w:proofErr w:type="spellEnd"/>
      <w:r w:rsidRPr="00201ED9">
        <w:rPr>
          <w:rFonts w:ascii="Times New Roman" w:hAnsi="Times New Roman"/>
          <w:color w:val="000000"/>
          <w:sz w:val="24"/>
          <w:szCs w:val="24"/>
        </w:rPr>
        <w:t xml:space="preserve"> совпало по дате с датой увольнения по сокращению, либо работник не предъявил работодателю м\з. </w:t>
      </w:r>
    </w:p>
    <w:p w:rsidR="003F6755" w:rsidRPr="00201ED9" w:rsidRDefault="003F6755" w:rsidP="003F6755">
      <w:pPr>
        <w:pStyle w:val="af2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01ED9">
        <w:rPr>
          <w:rFonts w:ascii="Times New Roman" w:hAnsi="Times New Roman"/>
          <w:color w:val="000000"/>
          <w:sz w:val="24"/>
          <w:szCs w:val="24"/>
        </w:rPr>
        <w:t>Но даже в случае «неведения» о наличии нерабочей группы инвалидности работодатель не освобожден от ответственности за продолжение трудовых отношений.</w:t>
      </w:r>
    </w:p>
    <w:p w:rsidR="00201ED9" w:rsidRDefault="00201ED9" w:rsidP="00201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01ED9" w:rsidRDefault="00201ED9" w:rsidP="00201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Чтобы получить средний заработок за второй месяц после сокращения, работник должен принести заявление и трудовую книжку без записи о приеме на работу, а если устроился на новое место - заверенную работодателем копию трудовой. (</w:t>
      </w:r>
      <w:hyperlink r:id="rId53" w:history="1">
        <w:r>
          <w:rPr>
            <w:rFonts w:ascii="Times New Roman" w:hAnsi="Times New Roman"/>
            <w:color w:val="0000FF"/>
            <w:sz w:val="24"/>
            <w:szCs w:val="24"/>
          </w:rPr>
          <w:t>ст. 178</w:t>
        </w:r>
      </w:hyperlink>
      <w:r>
        <w:rPr>
          <w:rFonts w:ascii="Times New Roman" w:hAnsi="Times New Roman"/>
          <w:sz w:val="24"/>
          <w:szCs w:val="24"/>
        </w:rPr>
        <w:t xml:space="preserve"> ТК РФ).</w:t>
      </w:r>
    </w:p>
    <w:p w:rsidR="00201ED9" w:rsidRDefault="00201ED9" w:rsidP="00201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получения заработка за третий месяц работник вместе с заявлением и трудовой должен принести решение службы занятости о сохранении среднего заработка. </w:t>
      </w:r>
    </w:p>
    <w:p w:rsidR="00201ED9" w:rsidRDefault="00201ED9" w:rsidP="00201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4068E8" w:rsidRPr="006B1182" w:rsidRDefault="004068E8" w:rsidP="004068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6B1182">
        <w:rPr>
          <w:rFonts w:ascii="Times New Roman" w:hAnsi="Times New Roman"/>
          <w:sz w:val="24"/>
          <w:szCs w:val="24"/>
        </w:rPr>
        <w:t>рганы службы занятости оказывают индивидуальную помощь инвалидам, в том числе по месту жительства или месту пребывания, в подаче заявления и иных сведений в целях получения мер государственной поддержки в сфере занятости населения, а также по иным вопросам в этой сфере (</w:t>
      </w:r>
      <w:hyperlink r:id="rId54" w:history="1">
        <w:r w:rsidRPr="006B1182">
          <w:rPr>
            <w:rFonts w:ascii="Times New Roman" w:hAnsi="Times New Roman"/>
            <w:color w:val="0000FF"/>
            <w:sz w:val="24"/>
            <w:szCs w:val="24"/>
          </w:rPr>
          <w:t>ч. 4 ст. 20</w:t>
        </w:r>
      </w:hyperlink>
      <w:r w:rsidRPr="006B1182">
        <w:rPr>
          <w:rFonts w:ascii="Times New Roman" w:hAnsi="Times New Roman"/>
          <w:sz w:val="24"/>
          <w:szCs w:val="24"/>
        </w:rPr>
        <w:t xml:space="preserve"> Закона N 565-ФЗ; </w:t>
      </w:r>
      <w:hyperlink r:id="rId55" w:history="1">
        <w:r w:rsidRPr="006B1182">
          <w:rPr>
            <w:rFonts w:ascii="Times New Roman" w:hAnsi="Times New Roman"/>
            <w:color w:val="0000FF"/>
            <w:sz w:val="24"/>
            <w:szCs w:val="24"/>
          </w:rPr>
          <w:t>п. 4</w:t>
        </w:r>
      </w:hyperlink>
      <w:r w:rsidRPr="006B1182">
        <w:rPr>
          <w:rFonts w:ascii="Times New Roman" w:hAnsi="Times New Roman"/>
          <w:sz w:val="24"/>
          <w:szCs w:val="24"/>
        </w:rPr>
        <w:t xml:space="preserve"> Методических рекомендаций, утв. Приказом Минтруда России N 614).</w:t>
      </w:r>
    </w:p>
    <w:p w:rsidR="004068E8" w:rsidRDefault="004068E8" w:rsidP="004068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4068E8" w:rsidRDefault="004068E8" w:rsidP="004068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Если инвалид я</w:t>
      </w:r>
      <w:r>
        <w:rPr>
          <w:rFonts w:ascii="Times New Roman" w:hAnsi="Times New Roman"/>
          <w:sz w:val="24"/>
          <w:szCs w:val="24"/>
        </w:rPr>
        <w:t xml:space="preserve">вляется полностью нетрудоспособным, то </w:t>
      </w:r>
      <w:r w:rsidRPr="006B1182">
        <w:rPr>
          <w:rFonts w:ascii="Times New Roman" w:hAnsi="Times New Roman"/>
          <w:b/>
          <w:sz w:val="24"/>
          <w:szCs w:val="24"/>
        </w:rPr>
        <w:t>встать на учет в службу занятости населения он не имеет возможности</w:t>
      </w:r>
      <w:r>
        <w:rPr>
          <w:rFonts w:ascii="Times New Roman" w:hAnsi="Times New Roman"/>
          <w:sz w:val="24"/>
          <w:szCs w:val="24"/>
        </w:rPr>
        <w:t xml:space="preserve">, так как не работающих граждан с нерабочей группой инвалидности на учет не ставят и вакансии для такой категории граждан отсутствуют. </w:t>
      </w:r>
    </w:p>
    <w:p w:rsidR="00430734" w:rsidRDefault="00430734" w:rsidP="004068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30734" w:rsidRPr="00201ED9" w:rsidRDefault="00430734" w:rsidP="00430734">
      <w:pPr>
        <w:pStyle w:val="af2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201ED9">
        <w:rPr>
          <w:rFonts w:ascii="Times New Roman" w:hAnsi="Times New Roman"/>
          <w:b/>
          <w:color w:val="000000"/>
          <w:sz w:val="24"/>
          <w:szCs w:val="24"/>
        </w:rPr>
        <w:t xml:space="preserve">В данном </w:t>
      </w:r>
      <w:proofErr w:type="gramStart"/>
      <w:r w:rsidRPr="00201ED9">
        <w:rPr>
          <w:rFonts w:ascii="Times New Roman" w:hAnsi="Times New Roman"/>
          <w:b/>
          <w:color w:val="000000"/>
          <w:sz w:val="24"/>
          <w:szCs w:val="24"/>
        </w:rPr>
        <w:t>случае  действия</w:t>
      </w:r>
      <w:proofErr w:type="gramEnd"/>
      <w:r w:rsidRPr="00201ED9">
        <w:rPr>
          <w:rFonts w:ascii="Times New Roman" w:hAnsi="Times New Roman"/>
          <w:b/>
          <w:color w:val="000000"/>
          <w:sz w:val="24"/>
          <w:szCs w:val="24"/>
        </w:rPr>
        <w:t xml:space="preserve"> ЦЗ правомерны,  и основания для постановки на учет в качестве безработного отсутствуют.</w:t>
      </w:r>
    </w:p>
    <w:p w:rsidR="00430734" w:rsidRDefault="00430734" w:rsidP="0043073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lang w:eastAsia="ru-RU"/>
        </w:rPr>
      </w:pPr>
    </w:p>
    <w:p w:rsidR="004068E8" w:rsidRDefault="004068E8" w:rsidP="004E696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:rsidR="004E6967" w:rsidRPr="00D23BDF" w:rsidRDefault="004E6967" w:rsidP="004E69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23BDF">
        <w:rPr>
          <w:rFonts w:ascii="Times New Roman" w:hAnsi="Times New Roman"/>
          <w:sz w:val="24"/>
          <w:szCs w:val="24"/>
        </w:rPr>
        <w:lastRenderedPageBreak/>
        <w:t>При этом работодатель  может заменить выплату среднего месячного заработка за второй и третий месяцы трудоустройства единовременной компенсацией в размере не ниже двукратного среднего месячного заработка (с зачетом среднего месячного заработка за второй месяц со дня увольнения, если он выплачен) (</w:t>
      </w:r>
      <w:hyperlink r:id="rId56" w:history="1">
        <w:r w:rsidRPr="00D23BDF">
          <w:rPr>
            <w:rFonts w:ascii="Times New Roman" w:hAnsi="Times New Roman"/>
            <w:color w:val="0000FF"/>
            <w:sz w:val="24"/>
            <w:szCs w:val="24"/>
          </w:rPr>
          <w:t>ч. 5</w:t>
        </w:r>
      </w:hyperlink>
      <w:r w:rsidRPr="00D23BDF">
        <w:rPr>
          <w:rFonts w:ascii="Times New Roman" w:hAnsi="Times New Roman"/>
          <w:sz w:val="24"/>
          <w:szCs w:val="24"/>
        </w:rPr>
        <w:t xml:space="preserve">, </w:t>
      </w:r>
      <w:hyperlink r:id="rId57" w:history="1">
        <w:r w:rsidRPr="00D23BDF">
          <w:rPr>
            <w:rFonts w:ascii="Times New Roman" w:hAnsi="Times New Roman"/>
            <w:color w:val="0000FF"/>
            <w:sz w:val="24"/>
            <w:szCs w:val="24"/>
          </w:rPr>
          <w:t>8 ст. 178</w:t>
        </w:r>
      </w:hyperlink>
      <w:r w:rsidRPr="00D23BDF">
        <w:rPr>
          <w:rFonts w:ascii="Times New Roman" w:hAnsi="Times New Roman"/>
          <w:sz w:val="24"/>
          <w:szCs w:val="24"/>
        </w:rPr>
        <w:t xml:space="preserve"> ТК РФ).</w:t>
      </w:r>
    </w:p>
    <w:p w:rsidR="004E6967" w:rsidRDefault="004E6967" w:rsidP="004E69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Порядок и сроки выплаты такой компенсации законодательно не определены, поэтому вы можете закрепить их в локальном нормативном акте. Полагаем, что выплатить компенсацию необходимо не позднее срока, установленного для выплаты среднего заработка за третий месяц после увольнения (</w:t>
      </w:r>
      <w:hyperlink r:id="rId58" w:history="1">
        <w:r>
          <w:rPr>
            <w:rFonts w:ascii="Times New Roman" w:hAnsi="Times New Roman"/>
            <w:color w:val="0000FF"/>
            <w:sz w:val="24"/>
            <w:szCs w:val="24"/>
          </w:rPr>
          <w:t>ч. 3</w:t>
        </w:r>
      </w:hyperlink>
      <w:r>
        <w:rPr>
          <w:rFonts w:ascii="Times New Roman" w:hAnsi="Times New Roman"/>
          <w:sz w:val="24"/>
          <w:szCs w:val="24"/>
        </w:rPr>
        <w:t xml:space="preserve"> - </w:t>
      </w:r>
      <w:hyperlink r:id="rId59" w:history="1">
        <w:r>
          <w:rPr>
            <w:rFonts w:ascii="Times New Roman" w:hAnsi="Times New Roman"/>
            <w:color w:val="0000FF"/>
            <w:sz w:val="24"/>
            <w:szCs w:val="24"/>
          </w:rPr>
          <w:t>5 ст. 178</w:t>
        </w:r>
      </w:hyperlink>
      <w:r>
        <w:rPr>
          <w:rFonts w:ascii="Times New Roman" w:hAnsi="Times New Roman"/>
          <w:sz w:val="24"/>
          <w:szCs w:val="24"/>
        </w:rPr>
        <w:t xml:space="preserve"> ТК РФ).</w:t>
      </w:r>
    </w:p>
    <w:p w:rsidR="004E6967" w:rsidRPr="002668CB" w:rsidRDefault="004E6967" w:rsidP="004E696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:rsidR="00D418EF" w:rsidRPr="00C8252F" w:rsidRDefault="00F46AE7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color w:val="C96009"/>
          <w:sz w:val="24"/>
          <w:szCs w:val="24"/>
          <w:u w:val="single"/>
        </w:rPr>
      </w:pPr>
      <w:r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 xml:space="preserve"> </w:t>
      </w:r>
      <w:r w:rsidR="00D418EF"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 xml:space="preserve">Поисковые </w:t>
      </w:r>
      <w:proofErr w:type="gramStart"/>
      <w:r w:rsidR="00D418EF"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>запросы  в</w:t>
      </w:r>
      <w:proofErr w:type="gramEnd"/>
      <w:r w:rsidR="00D418EF"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 xml:space="preserve"> КонсультантПлюс:   </w:t>
      </w:r>
    </w:p>
    <w:p w:rsidR="00AB15D6" w:rsidRPr="00BA2983" w:rsidRDefault="00BA2983" w:rsidP="00BA2983">
      <w:pPr>
        <w:pStyle w:val="af2"/>
        <w:numPr>
          <w:ilvl w:val="0"/>
          <w:numId w:val="16"/>
        </w:num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BA2983">
        <w:rPr>
          <w:rFonts w:ascii="Times New Roman" w:hAnsi="Times New Roman"/>
          <w:b/>
          <w:bCs/>
          <w:i/>
          <w:color w:val="002060"/>
          <w:sz w:val="24"/>
          <w:szCs w:val="24"/>
        </w:rPr>
        <w:t>выплата за второй и третий месяц по сокращению инвалида с нерабочей группой</w:t>
      </w:r>
    </w:p>
    <w:p w:rsidR="00D418EF" w:rsidRPr="00F46AE7" w:rsidRDefault="00D418EF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F46AE7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F46AE7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0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>ст. 83 ТК РФ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1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>ст. 9, Федеральный закон от 28.12.2013 N 400-ФЗ (ред. от 28.02.2025) "О страховых пенсиях"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2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>Готовое решение: Как произвести увольнение работника по медицинским показаниям в связи с инвалидностью (КонсультантПлюс, 2025)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3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>Апелляционное определение Московского городского суда от 30.11.2015 по делу N 33-44785/2015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4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 xml:space="preserve">Вопрос: </w:t>
        </w:r>
        <w:proofErr w:type="gramStart"/>
        <w:r w:rsidR="000840C3" w:rsidRPr="000840C3">
          <w:rPr>
            <w:rStyle w:val="af1"/>
            <w:rFonts w:ascii="Times New Roman" w:eastAsia="Arial" w:hAnsi="Times New Roman"/>
            <w:i/>
            <w:iCs/>
          </w:rPr>
          <w:t>В</w:t>
        </w:r>
        <w:proofErr w:type="gramEnd"/>
        <w:r w:rsidR="000840C3" w:rsidRPr="000840C3">
          <w:rPr>
            <w:rStyle w:val="af1"/>
            <w:rFonts w:ascii="Times New Roman" w:eastAsia="Arial" w:hAnsi="Times New Roman"/>
            <w:i/>
            <w:iCs/>
          </w:rPr>
          <w:t xml:space="preserve"> период сокращения численности штата работник, подлежащий сокращению, ушел на больничный. Есть вероятность, что работнику дадут инвалидность с нерабочей группой. Это как-то повлияет на его сокращение? ("Сайт "</w:t>
        </w:r>
        <w:proofErr w:type="spellStart"/>
        <w:r w:rsidR="000840C3" w:rsidRPr="000840C3">
          <w:rPr>
            <w:rStyle w:val="af1"/>
            <w:rFonts w:ascii="Times New Roman" w:eastAsia="Arial" w:hAnsi="Times New Roman"/>
            <w:i/>
            <w:iCs/>
          </w:rPr>
          <w:t>Онлайнинспекция.РФ</w:t>
        </w:r>
        <w:proofErr w:type="spellEnd"/>
        <w:r w:rsidR="000840C3" w:rsidRPr="000840C3">
          <w:rPr>
            <w:rStyle w:val="af1"/>
            <w:rFonts w:ascii="Times New Roman" w:eastAsia="Arial" w:hAnsi="Times New Roman"/>
            <w:i/>
            <w:iCs/>
          </w:rPr>
          <w:t>", 2019)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5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>Ситуация: Какие льготы и гарантии предусмотрены для инвалидов? ("Электронный журнал "Азбука права", 2025)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6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>Готовое решение: Какие выплаты полагаются работникам при увольнении по сокращению (КонсультантПлюс, 2025)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7" w:tooltip="Ссылка на КонсультантПлюс" w:history="1">
        <w:r w:rsidR="000840C3" w:rsidRPr="000840C3">
          <w:rPr>
            <w:rStyle w:val="af1"/>
            <w:rFonts w:ascii="Times New Roman" w:eastAsia="Arial" w:hAnsi="Times New Roman"/>
            <w:i/>
            <w:iCs/>
          </w:rPr>
          <w:t>Статья: 5 ловушек, в которые может попасть работодатель из-за невнимательности или лояльности (Бычков А.) ("Кадровая служба и управление персоналом предприятия", 2021, N 10) {КонсультантПлюс}</w:t>
        </w:r>
      </w:hyperlink>
    </w:p>
    <w:p w:rsidR="000840C3" w:rsidRPr="000840C3" w:rsidRDefault="00542C9B" w:rsidP="000840C3">
      <w:pPr>
        <w:pStyle w:val="af2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hyperlink r:id="rId68" w:history="1">
        <w:r w:rsidR="000840C3" w:rsidRPr="000840C3">
          <w:rPr>
            <w:rStyle w:val="af1"/>
            <w:rFonts w:ascii="Times New Roman" w:eastAsia="Arial" w:hAnsi="Times New Roman"/>
          </w:rPr>
          <w:t>https://glavkniga.ru/elver/2018/14/3664</w:t>
        </w:r>
      </w:hyperlink>
      <w:r w:rsidR="000840C3" w:rsidRPr="000840C3">
        <w:rPr>
          <w:rFonts w:ascii="Times New Roman" w:hAnsi="Times New Roman"/>
          <w:color w:val="000000"/>
        </w:rPr>
        <w:t xml:space="preserve"> </w:t>
      </w:r>
    </w:p>
    <w:p w:rsidR="00D629E5" w:rsidRPr="000840C3" w:rsidRDefault="00D629E5" w:rsidP="00CB5397">
      <w:pPr>
        <w:spacing w:after="0" w:line="240" w:lineRule="auto"/>
        <w:rPr>
          <w:rFonts w:ascii="Times New Roman" w:hAnsi="Times New Roman"/>
          <w:color w:val="000000"/>
        </w:rPr>
      </w:pPr>
    </w:p>
    <w:p w:rsidR="001E185F" w:rsidRDefault="001E185F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74671D" w:rsidRDefault="0074671D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74671D" w:rsidRDefault="0074671D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74671D" w:rsidRDefault="0074671D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74671D" w:rsidRDefault="0074671D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AB15D6" w:rsidRDefault="00AB15D6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:rsidR="000E5D20" w:rsidRPr="00973B8D" w:rsidRDefault="000E5D20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E5D20" w:rsidRDefault="00803361" w:rsidP="0029731F">
      <w:pPr>
        <w:spacing w:after="0" w:line="240" w:lineRule="auto"/>
        <w:jc w:val="center"/>
        <w:rPr>
          <w:rFonts w:ascii="Times New Roman" w:hAnsi="Times New Roman"/>
          <w:b/>
          <w:color w:val="7030A0"/>
          <w:sz w:val="24"/>
          <w:szCs w:val="24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7030A0"/>
          <w:sz w:val="24"/>
          <w:szCs w:val="24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Благодарим Вас за выбор ООО «РИЦ» в качестве помощника в решении профессиональных вопросов</w:t>
      </w:r>
    </w:p>
    <w:sectPr w:rsidR="000E5D20">
      <w:footerReference w:type="default" r:id="rId69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5D20" w:rsidRDefault="00803361">
      <w:pPr>
        <w:spacing w:after="0" w:line="240" w:lineRule="auto"/>
      </w:pPr>
      <w:r>
        <w:separator/>
      </w:r>
    </w:p>
  </w:endnote>
  <w:endnote w:type="continuationSeparator" w:id="0">
    <w:p w:rsidR="000E5D20" w:rsidRDefault="008033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D20" w:rsidRDefault="00803361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:rsidR="000E5D20" w:rsidRDefault="00542C9B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803361">
        <w:rPr>
          <w:rStyle w:val="af1"/>
          <w:rFonts w:ascii="Times New Roman" w:hAnsi="Times New Roman"/>
          <w:b/>
          <w:bCs/>
        </w:rPr>
        <w:t>www.ric501.ru</w:t>
      </w:r>
    </w:hyperlink>
  </w:p>
  <w:p w:rsidR="000E5D20" w:rsidRDefault="00803361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</w:t>
    </w:r>
    <w:proofErr w:type="gramEnd"/>
    <w:r>
      <w:rPr>
        <w:rFonts w:ascii="Times New Roman" w:hAnsi="Times New Roman"/>
        <w:b/>
        <w:bCs/>
        <w:color w:val="0000FF"/>
      </w:rPr>
      <w:t>(812) 9-606-900</w:t>
    </w:r>
  </w:p>
  <w:p w:rsidR="000E5D20" w:rsidRDefault="00803361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proofErr w:type="spellStart"/>
      <w:r>
        <w:rPr>
          <w:rStyle w:val="af1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5D20" w:rsidRDefault="00803361">
      <w:pPr>
        <w:spacing w:after="0" w:line="240" w:lineRule="auto"/>
      </w:pPr>
      <w:r>
        <w:separator/>
      </w:r>
    </w:p>
  </w:footnote>
  <w:footnote w:type="continuationSeparator" w:id="0">
    <w:p w:rsidR="000E5D20" w:rsidRDefault="008033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3C1245A"/>
    <w:multiLevelType w:val="hybridMultilevel"/>
    <w:tmpl w:val="ADF62B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21BBE"/>
    <w:multiLevelType w:val="hybridMultilevel"/>
    <w:tmpl w:val="DE34F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6C7EE2"/>
    <w:multiLevelType w:val="hybridMultilevel"/>
    <w:tmpl w:val="4B0C64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E1FE5"/>
    <w:multiLevelType w:val="hybridMultilevel"/>
    <w:tmpl w:val="C64A9B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080B83"/>
    <w:multiLevelType w:val="hybridMultilevel"/>
    <w:tmpl w:val="93966A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236045"/>
    <w:multiLevelType w:val="hybridMultilevel"/>
    <w:tmpl w:val="EED2A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5F7472"/>
    <w:multiLevelType w:val="hybridMultilevel"/>
    <w:tmpl w:val="161A5A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93473F"/>
    <w:multiLevelType w:val="hybridMultilevel"/>
    <w:tmpl w:val="0BBC71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C231C1"/>
    <w:multiLevelType w:val="hybridMultilevel"/>
    <w:tmpl w:val="D48CC15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C12DCA"/>
    <w:multiLevelType w:val="hybridMultilevel"/>
    <w:tmpl w:val="A00A34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D84FCD"/>
    <w:multiLevelType w:val="hybridMultilevel"/>
    <w:tmpl w:val="79866F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C704E"/>
    <w:multiLevelType w:val="hybridMultilevel"/>
    <w:tmpl w:val="9FA632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4D5CCC"/>
    <w:multiLevelType w:val="hybridMultilevel"/>
    <w:tmpl w:val="6B8A11C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1B3E1D"/>
    <w:multiLevelType w:val="multilevel"/>
    <w:tmpl w:val="225A3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BF566DA"/>
    <w:multiLevelType w:val="hybridMultilevel"/>
    <w:tmpl w:val="0FA6B0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5C1AA7"/>
    <w:multiLevelType w:val="hybridMultilevel"/>
    <w:tmpl w:val="39E2EF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316148"/>
    <w:multiLevelType w:val="multilevel"/>
    <w:tmpl w:val="AD62F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1"/>
  </w:num>
  <w:num w:numId="3">
    <w:abstractNumId w:val="2"/>
  </w:num>
  <w:num w:numId="4">
    <w:abstractNumId w:val="15"/>
  </w:num>
  <w:num w:numId="5">
    <w:abstractNumId w:val="8"/>
  </w:num>
  <w:num w:numId="6">
    <w:abstractNumId w:val="3"/>
  </w:num>
  <w:num w:numId="7">
    <w:abstractNumId w:val="16"/>
  </w:num>
  <w:num w:numId="8">
    <w:abstractNumId w:val="9"/>
  </w:num>
  <w:num w:numId="9">
    <w:abstractNumId w:val="5"/>
  </w:num>
  <w:num w:numId="10">
    <w:abstractNumId w:val="10"/>
  </w:num>
  <w:num w:numId="11">
    <w:abstractNumId w:val="13"/>
  </w:num>
  <w:num w:numId="12">
    <w:abstractNumId w:val="12"/>
  </w:num>
  <w:num w:numId="13">
    <w:abstractNumId w:val="4"/>
  </w:num>
  <w:num w:numId="14">
    <w:abstractNumId w:val="6"/>
  </w:num>
  <w:num w:numId="15">
    <w:abstractNumId w:val="1"/>
  </w:num>
  <w:num w:numId="16">
    <w:abstractNumId w:val="7"/>
  </w:num>
  <w:num w:numId="17">
    <w:abstractNumId w:val="14"/>
  </w:num>
  <w:num w:numId="18">
    <w:abstractNumId w:val="1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D20"/>
    <w:rsid w:val="000023F9"/>
    <w:rsid w:val="000124D4"/>
    <w:rsid w:val="000146C2"/>
    <w:rsid w:val="0002243D"/>
    <w:rsid w:val="00025601"/>
    <w:rsid w:val="00026E93"/>
    <w:rsid w:val="0002725F"/>
    <w:rsid w:val="000321D1"/>
    <w:rsid w:val="00033329"/>
    <w:rsid w:val="000349E8"/>
    <w:rsid w:val="00041A2C"/>
    <w:rsid w:val="0004614D"/>
    <w:rsid w:val="00050A27"/>
    <w:rsid w:val="00053733"/>
    <w:rsid w:val="0005468E"/>
    <w:rsid w:val="00054C2D"/>
    <w:rsid w:val="00070BDF"/>
    <w:rsid w:val="00074974"/>
    <w:rsid w:val="00076679"/>
    <w:rsid w:val="000840C3"/>
    <w:rsid w:val="00085AAE"/>
    <w:rsid w:val="00086608"/>
    <w:rsid w:val="000909C2"/>
    <w:rsid w:val="000953AB"/>
    <w:rsid w:val="00096536"/>
    <w:rsid w:val="00096674"/>
    <w:rsid w:val="00096D96"/>
    <w:rsid w:val="0009790A"/>
    <w:rsid w:val="000A0E6E"/>
    <w:rsid w:val="000A5547"/>
    <w:rsid w:val="000A5E64"/>
    <w:rsid w:val="000A73B2"/>
    <w:rsid w:val="000B236C"/>
    <w:rsid w:val="000B41CE"/>
    <w:rsid w:val="000B6E5C"/>
    <w:rsid w:val="000C74E5"/>
    <w:rsid w:val="000D2D72"/>
    <w:rsid w:val="000D35E7"/>
    <w:rsid w:val="000D4EDB"/>
    <w:rsid w:val="000D6B35"/>
    <w:rsid w:val="000D733E"/>
    <w:rsid w:val="000E19B2"/>
    <w:rsid w:val="000E56F9"/>
    <w:rsid w:val="000E5D20"/>
    <w:rsid w:val="000F2858"/>
    <w:rsid w:val="00103CFD"/>
    <w:rsid w:val="00104271"/>
    <w:rsid w:val="00106E34"/>
    <w:rsid w:val="00111094"/>
    <w:rsid w:val="00121946"/>
    <w:rsid w:val="00122378"/>
    <w:rsid w:val="001265C9"/>
    <w:rsid w:val="0013056C"/>
    <w:rsid w:val="0013483A"/>
    <w:rsid w:val="00135F04"/>
    <w:rsid w:val="001405FD"/>
    <w:rsid w:val="00143917"/>
    <w:rsid w:val="00144BD9"/>
    <w:rsid w:val="00152A77"/>
    <w:rsid w:val="00170527"/>
    <w:rsid w:val="00173FC9"/>
    <w:rsid w:val="00185208"/>
    <w:rsid w:val="0019004A"/>
    <w:rsid w:val="001901AA"/>
    <w:rsid w:val="00193E5A"/>
    <w:rsid w:val="001B7610"/>
    <w:rsid w:val="001C1921"/>
    <w:rsid w:val="001D00DF"/>
    <w:rsid w:val="001E027B"/>
    <w:rsid w:val="001E185F"/>
    <w:rsid w:val="001F478B"/>
    <w:rsid w:val="001F5AA5"/>
    <w:rsid w:val="00200258"/>
    <w:rsid w:val="00200A8A"/>
    <w:rsid w:val="00201ED9"/>
    <w:rsid w:val="00203733"/>
    <w:rsid w:val="00205E25"/>
    <w:rsid w:val="0021231C"/>
    <w:rsid w:val="00213919"/>
    <w:rsid w:val="0021443D"/>
    <w:rsid w:val="00217817"/>
    <w:rsid w:val="00220886"/>
    <w:rsid w:val="00220E20"/>
    <w:rsid w:val="002233D3"/>
    <w:rsid w:val="00230B83"/>
    <w:rsid w:val="00230C09"/>
    <w:rsid w:val="00232949"/>
    <w:rsid w:val="00233D97"/>
    <w:rsid w:val="00241CBB"/>
    <w:rsid w:val="002478FC"/>
    <w:rsid w:val="00252FF5"/>
    <w:rsid w:val="002537AF"/>
    <w:rsid w:val="0027364A"/>
    <w:rsid w:val="00273763"/>
    <w:rsid w:val="00275FCE"/>
    <w:rsid w:val="002841E4"/>
    <w:rsid w:val="00285E77"/>
    <w:rsid w:val="00290756"/>
    <w:rsid w:val="002971C8"/>
    <w:rsid w:val="0029731F"/>
    <w:rsid w:val="002A3DA9"/>
    <w:rsid w:val="002A55B5"/>
    <w:rsid w:val="002B2592"/>
    <w:rsid w:val="002B2877"/>
    <w:rsid w:val="002B6B5D"/>
    <w:rsid w:val="002C64D5"/>
    <w:rsid w:val="002C6669"/>
    <w:rsid w:val="002D5053"/>
    <w:rsid w:val="002D59B7"/>
    <w:rsid w:val="002E2E2A"/>
    <w:rsid w:val="002E4880"/>
    <w:rsid w:val="002E5F4C"/>
    <w:rsid w:val="002E6D22"/>
    <w:rsid w:val="002F54C4"/>
    <w:rsid w:val="002F56C3"/>
    <w:rsid w:val="00301154"/>
    <w:rsid w:val="00305BC0"/>
    <w:rsid w:val="00314C81"/>
    <w:rsid w:val="003241A2"/>
    <w:rsid w:val="003244B2"/>
    <w:rsid w:val="00324E9C"/>
    <w:rsid w:val="00325B4B"/>
    <w:rsid w:val="00326EC5"/>
    <w:rsid w:val="00335629"/>
    <w:rsid w:val="0033783A"/>
    <w:rsid w:val="00340225"/>
    <w:rsid w:val="00345B98"/>
    <w:rsid w:val="00355926"/>
    <w:rsid w:val="00357C43"/>
    <w:rsid w:val="0036189C"/>
    <w:rsid w:val="0037142F"/>
    <w:rsid w:val="003832B0"/>
    <w:rsid w:val="003835E1"/>
    <w:rsid w:val="003849CC"/>
    <w:rsid w:val="003853CD"/>
    <w:rsid w:val="00390C03"/>
    <w:rsid w:val="003928E6"/>
    <w:rsid w:val="003A4BFD"/>
    <w:rsid w:val="003B0DC7"/>
    <w:rsid w:val="003B41A0"/>
    <w:rsid w:val="003B51A9"/>
    <w:rsid w:val="003B7389"/>
    <w:rsid w:val="003B77C0"/>
    <w:rsid w:val="003D1BCE"/>
    <w:rsid w:val="003D3EE2"/>
    <w:rsid w:val="003E3598"/>
    <w:rsid w:val="003E57CD"/>
    <w:rsid w:val="003F33B0"/>
    <w:rsid w:val="003F6755"/>
    <w:rsid w:val="00402AEA"/>
    <w:rsid w:val="004068E8"/>
    <w:rsid w:val="00410382"/>
    <w:rsid w:val="004112D8"/>
    <w:rsid w:val="004160A5"/>
    <w:rsid w:val="00416FAC"/>
    <w:rsid w:val="00417150"/>
    <w:rsid w:val="00430734"/>
    <w:rsid w:val="00440178"/>
    <w:rsid w:val="004412D6"/>
    <w:rsid w:val="00442CC1"/>
    <w:rsid w:val="004472F0"/>
    <w:rsid w:val="004532C8"/>
    <w:rsid w:val="00453A07"/>
    <w:rsid w:val="00453B50"/>
    <w:rsid w:val="00453EC8"/>
    <w:rsid w:val="00464BB6"/>
    <w:rsid w:val="00470A20"/>
    <w:rsid w:val="0047168E"/>
    <w:rsid w:val="00472A2F"/>
    <w:rsid w:val="004740D4"/>
    <w:rsid w:val="004756AE"/>
    <w:rsid w:val="004760BB"/>
    <w:rsid w:val="00477BB7"/>
    <w:rsid w:val="00480781"/>
    <w:rsid w:val="00481426"/>
    <w:rsid w:val="00492AE2"/>
    <w:rsid w:val="00497321"/>
    <w:rsid w:val="004A06F5"/>
    <w:rsid w:val="004A3053"/>
    <w:rsid w:val="004A3ED6"/>
    <w:rsid w:val="004A66C2"/>
    <w:rsid w:val="004B53FD"/>
    <w:rsid w:val="004B5481"/>
    <w:rsid w:val="004B6B70"/>
    <w:rsid w:val="004B6FB7"/>
    <w:rsid w:val="004C56E8"/>
    <w:rsid w:val="004E3CA6"/>
    <w:rsid w:val="004E6967"/>
    <w:rsid w:val="004E7F72"/>
    <w:rsid w:val="004F155F"/>
    <w:rsid w:val="004F71FE"/>
    <w:rsid w:val="004F7D11"/>
    <w:rsid w:val="0050008B"/>
    <w:rsid w:val="00502BFC"/>
    <w:rsid w:val="0050674D"/>
    <w:rsid w:val="00517B97"/>
    <w:rsid w:val="0052256D"/>
    <w:rsid w:val="0052575B"/>
    <w:rsid w:val="005311E8"/>
    <w:rsid w:val="0053235E"/>
    <w:rsid w:val="00533AEE"/>
    <w:rsid w:val="00542229"/>
    <w:rsid w:val="00542C9B"/>
    <w:rsid w:val="005452CB"/>
    <w:rsid w:val="00547C36"/>
    <w:rsid w:val="005507B8"/>
    <w:rsid w:val="00560C13"/>
    <w:rsid w:val="00566919"/>
    <w:rsid w:val="00573496"/>
    <w:rsid w:val="00574351"/>
    <w:rsid w:val="0057463B"/>
    <w:rsid w:val="00577095"/>
    <w:rsid w:val="0058071D"/>
    <w:rsid w:val="00591C13"/>
    <w:rsid w:val="005931D2"/>
    <w:rsid w:val="005A0684"/>
    <w:rsid w:val="005A4789"/>
    <w:rsid w:val="005A7D10"/>
    <w:rsid w:val="005B0971"/>
    <w:rsid w:val="005B4795"/>
    <w:rsid w:val="005B7A54"/>
    <w:rsid w:val="005C46B6"/>
    <w:rsid w:val="005C7382"/>
    <w:rsid w:val="005D0844"/>
    <w:rsid w:val="005D2DAA"/>
    <w:rsid w:val="005E06C0"/>
    <w:rsid w:val="005E5512"/>
    <w:rsid w:val="005E6688"/>
    <w:rsid w:val="005E7B66"/>
    <w:rsid w:val="005F0FAE"/>
    <w:rsid w:val="005F1CA6"/>
    <w:rsid w:val="005F4489"/>
    <w:rsid w:val="00604EFC"/>
    <w:rsid w:val="00610825"/>
    <w:rsid w:val="006117A6"/>
    <w:rsid w:val="00614EA3"/>
    <w:rsid w:val="006212F5"/>
    <w:rsid w:val="00626BEF"/>
    <w:rsid w:val="0063595E"/>
    <w:rsid w:val="00640F97"/>
    <w:rsid w:val="00643D40"/>
    <w:rsid w:val="00644382"/>
    <w:rsid w:val="00646E1A"/>
    <w:rsid w:val="00655F7B"/>
    <w:rsid w:val="0065791F"/>
    <w:rsid w:val="0066025A"/>
    <w:rsid w:val="0067243A"/>
    <w:rsid w:val="006759BC"/>
    <w:rsid w:val="00695087"/>
    <w:rsid w:val="006A0F94"/>
    <w:rsid w:val="006A7FFD"/>
    <w:rsid w:val="006B4751"/>
    <w:rsid w:val="006C0556"/>
    <w:rsid w:val="006C110F"/>
    <w:rsid w:val="006C1DB4"/>
    <w:rsid w:val="006C3FB1"/>
    <w:rsid w:val="006D1009"/>
    <w:rsid w:val="006D4FB9"/>
    <w:rsid w:val="006D7D15"/>
    <w:rsid w:val="006E3E11"/>
    <w:rsid w:val="006E561B"/>
    <w:rsid w:val="006E584F"/>
    <w:rsid w:val="006E7117"/>
    <w:rsid w:val="006F20DB"/>
    <w:rsid w:val="006F3587"/>
    <w:rsid w:val="006F604E"/>
    <w:rsid w:val="00701E34"/>
    <w:rsid w:val="007119BE"/>
    <w:rsid w:val="00711F57"/>
    <w:rsid w:val="00716CF9"/>
    <w:rsid w:val="00717114"/>
    <w:rsid w:val="00723435"/>
    <w:rsid w:val="00725044"/>
    <w:rsid w:val="0072792A"/>
    <w:rsid w:val="0073045D"/>
    <w:rsid w:val="0074671D"/>
    <w:rsid w:val="007519DB"/>
    <w:rsid w:val="007528FB"/>
    <w:rsid w:val="00753649"/>
    <w:rsid w:val="00762A65"/>
    <w:rsid w:val="0076680D"/>
    <w:rsid w:val="00767291"/>
    <w:rsid w:val="007717A3"/>
    <w:rsid w:val="00776810"/>
    <w:rsid w:val="007843BF"/>
    <w:rsid w:val="007875D6"/>
    <w:rsid w:val="00792F49"/>
    <w:rsid w:val="007A5233"/>
    <w:rsid w:val="007B1C97"/>
    <w:rsid w:val="007B3B73"/>
    <w:rsid w:val="007B44AC"/>
    <w:rsid w:val="007B460F"/>
    <w:rsid w:val="007B5C4E"/>
    <w:rsid w:val="007C2A62"/>
    <w:rsid w:val="007C54E2"/>
    <w:rsid w:val="007C7C16"/>
    <w:rsid w:val="007D0593"/>
    <w:rsid w:val="007E6A5E"/>
    <w:rsid w:val="007F394A"/>
    <w:rsid w:val="007F5983"/>
    <w:rsid w:val="00801682"/>
    <w:rsid w:val="00803361"/>
    <w:rsid w:val="0080431B"/>
    <w:rsid w:val="008106C8"/>
    <w:rsid w:val="00811A89"/>
    <w:rsid w:val="00812BA5"/>
    <w:rsid w:val="0081569E"/>
    <w:rsid w:val="008162A6"/>
    <w:rsid w:val="008165FC"/>
    <w:rsid w:val="00817107"/>
    <w:rsid w:val="00817815"/>
    <w:rsid w:val="00820AC3"/>
    <w:rsid w:val="0082295C"/>
    <w:rsid w:val="008359D1"/>
    <w:rsid w:val="0083637B"/>
    <w:rsid w:val="0083710C"/>
    <w:rsid w:val="00837EB7"/>
    <w:rsid w:val="008467D9"/>
    <w:rsid w:val="00846B62"/>
    <w:rsid w:val="00847341"/>
    <w:rsid w:val="00847E51"/>
    <w:rsid w:val="00850F4D"/>
    <w:rsid w:val="00854B27"/>
    <w:rsid w:val="00854C3A"/>
    <w:rsid w:val="00870234"/>
    <w:rsid w:val="0087293F"/>
    <w:rsid w:val="00880550"/>
    <w:rsid w:val="00882544"/>
    <w:rsid w:val="00883C0E"/>
    <w:rsid w:val="00892E76"/>
    <w:rsid w:val="008959BC"/>
    <w:rsid w:val="008A389D"/>
    <w:rsid w:val="008B00B0"/>
    <w:rsid w:val="008B2926"/>
    <w:rsid w:val="008B499D"/>
    <w:rsid w:val="008B7DF3"/>
    <w:rsid w:val="008C20F0"/>
    <w:rsid w:val="008C2322"/>
    <w:rsid w:val="008C3F7F"/>
    <w:rsid w:val="008C43AE"/>
    <w:rsid w:val="008D0904"/>
    <w:rsid w:val="008D7A25"/>
    <w:rsid w:val="008E031C"/>
    <w:rsid w:val="008E24C4"/>
    <w:rsid w:val="008E2C71"/>
    <w:rsid w:val="008E38DB"/>
    <w:rsid w:val="008E5832"/>
    <w:rsid w:val="008E72B2"/>
    <w:rsid w:val="008F3E3B"/>
    <w:rsid w:val="008F424A"/>
    <w:rsid w:val="008F54E8"/>
    <w:rsid w:val="009018F1"/>
    <w:rsid w:val="009027BC"/>
    <w:rsid w:val="00911B48"/>
    <w:rsid w:val="0091758F"/>
    <w:rsid w:val="00920B17"/>
    <w:rsid w:val="00921499"/>
    <w:rsid w:val="00922CF4"/>
    <w:rsid w:val="0092610A"/>
    <w:rsid w:val="00926574"/>
    <w:rsid w:val="009266FA"/>
    <w:rsid w:val="00930B2C"/>
    <w:rsid w:val="0093176B"/>
    <w:rsid w:val="00931E56"/>
    <w:rsid w:val="009328F5"/>
    <w:rsid w:val="00933E3E"/>
    <w:rsid w:val="00950CD4"/>
    <w:rsid w:val="00952B59"/>
    <w:rsid w:val="00960079"/>
    <w:rsid w:val="00961F4B"/>
    <w:rsid w:val="00965A5B"/>
    <w:rsid w:val="0097154B"/>
    <w:rsid w:val="00972C1E"/>
    <w:rsid w:val="00972F50"/>
    <w:rsid w:val="00973B8D"/>
    <w:rsid w:val="00975B4F"/>
    <w:rsid w:val="0097733A"/>
    <w:rsid w:val="0098638E"/>
    <w:rsid w:val="009A66CC"/>
    <w:rsid w:val="009A7A9C"/>
    <w:rsid w:val="009B63CA"/>
    <w:rsid w:val="009B7030"/>
    <w:rsid w:val="009C18C9"/>
    <w:rsid w:val="009C491D"/>
    <w:rsid w:val="009C66FD"/>
    <w:rsid w:val="009C7EF8"/>
    <w:rsid w:val="009D1968"/>
    <w:rsid w:val="009D3B2D"/>
    <w:rsid w:val="009F1BE6"/>
    <w:rsid w:val="009F35F9"/>
    <w:rsid w:val="009F3E79"/>
    <w:rsid w:val="009F4367"/>
    <w:rsid w:val="009F4404"/>
    <w:rsid w:val="009F57F5"/>
    <w:rsid w:val="00A01FFA"/>
    <w:rsid w:val="00A06289"/>
    <w:rsid w:val="00A11557"/>
    <w:rsid w:val="00A1615A"/>
    <w:rsid w:val="00A20176"/>
    <w:rsid w:val="00A2064C"/>
    <w:rsid w:val="00A2185D"/>
    <w:rsid w:val="00A2654F"/>
    <w:rsid w:val="00A30C78"/>
    <w:rsid w:val="00A315A7"/>
    <w:rsid w:val="00A32314"/>
    <w:rsid w:val="00A32BB2"/>
    <w:rsid w:val="00A34190"/>
    <w:rsid w:val="00A34FAA"/>
    <w:rsid w:val="00A36372"/>
    <w:rsid w:val="00A50A57"/>
    <w:rsid w:val="00A529A7"/>
    <w:rsid w:val="00A55B40"/>
    <w:rsid w:val="00A565F5"/>
    <w:rsid w:val="00A57082"/>
    <w:rsid w:val="00A57821"/>
    <w:rsid w:val="00A6422A"/>
    <w:rsid w:val="00A73DFD"/>
    <w:rsid w:val="00A8782C"/>
    <w:rsid w:val="00A91354"/>
    <w:rsid w:val="00A9153D"/>
    <w:rsid w:val="00A92F39"/>
    <w:rsid w:val="00AA0C2C"/>
    <w:rsid w:val="00AA1C43"/>
    <w:rsid w:val="00AA7F74"/>
    <w:rsid w:val="00AB15D6"/>
    <w:rsid w:val="00AC133D"/>
    <w:rsid w:val="00AD0155"/>
    <w:rsid w:val="00AD0B65"/>
    <w:rsid w:val="00AD1F2E"/>
    <w:rsid w:val="00AD22DE"/>
    <w:rsid w:val="00AD3A00"/>
    <w:rsid w:val="00AE26F0"/>
    <w:rsid w:val="00AE620D"/>
    <w:rsid w:val="00AF3A6E"/>
    <w:rsid w:val="00B011CD"/>
    <w:rsid w:val="00B03DB0"/>
    <w:rsid w:val="00B0564E"/>
    <w:rsid w:val="00B07378"/>
    <w:rsid w:val="00B10A9E"/>
    <w:rsid w:val="00B15D0D"/>
    <w:rsid w:val="00B16813"/>
    <w:rsid w:val="00B16C7C"/>
    <w:rsid w:val="00B20309"/>
    <w:rsid w:val="00B22229"/>
    <w:rsid w:val="00B2434D"/>
    <w:rsid w:val="00B27B20"/>
    <w:rsid w:val="00B336FE"/>
    <w:rsid w:val="00B34328"/>
    <w:rsid w:val="00B344C1"/>
    <w:rsid w:val="00B34F7E"/>
    <w:rsid w:val="00B3532D"/>
    <w:rsid w:val="00B40A1D"/>
    <w:rsid w:val="00B42F10"/>
    <w:rsid w:val="00B4329E"/>
    <w:rsid w:val="00B47C25"/>
    <w:rsid w:val="00B533D0"/>
    <w:rsid w:val="00B54339"/>
    <w:rsid w:val="00B6064D"/>
    <w:rsid w:val="00B63FDD"/>
    <w:rsid w:val="00B64329"/>
    <w:rsid w:val="00B6448D"/>
    <w:rsid w:val="00B650FC"/>
    <w:rsid w:val="00B655E0"/>
    <w:rsid w:val="00B660D4"/>
    <w:rsid w:val="00B704E2"/>
    <w:rsid w:val="00B70BCB"/>
    <w:rsid w:val="00B73EF8"/>
    <w:rsid w:val="00B746BD"/>
    <w:rsid w:val="00B7639D"/>
    <w:rsid w:val="00B774C9"/>
    <w:rsid w:val="00B77D75"/>
    <w:rsid w:val="00B83580"/>
    <w:rsid w:val="00B86514"/>
    <w:rsid w:val="00B95481"/>
    <w:rsid w:val="00B966C2"/>
    <w:rsid w:val="00BA2983"/>
    <w:rsid w:val="00BA3D04"/>
    <w:rsid w:val="00BB133B"/>
    <w:rsid w:val="00BD1A97"/>
    <w:rsid w:val="00BE1078"/>
    <w:rsid w:val="00BE5B27"/>
    <w:rsid w:val="00BF195D"/>
    <w:rsid w:val="00BF2D41"/>
    <w:rsid w:val="00BF6239"/>
    <w:rsid w:val="00BF7FE5"/>
    <w:rsid w:val="00C03431"/>
    <w:rsid w:val="00C05AB4"/>
    <w:rsid w:val="00C13287"/>
    <w:rsid w:val="00C1427E"/>
    <w:rsid w:val="00C23C1B"/>
    <w:rsid w:val="00C241E5"/>
    <w:rsid w:val="00C27D57"/>
    <w:rsid w:val="00C303A6"/>
    <w:rsid w:val="00C353DB"/>
    <w:rsid w:val="00C37D8E"/>
    <w:rsid w:val="00C42AA9"/>
    <w:rsid w:val="00C4404A"/>
    <w:rsid w:val="00C448FB"/>
    <w:rsid w:val="00C50A6C"/>
    <w:rsid w:val="00C53297"/>
    <w:rsid w:val="00C542D5"/>
    <w:rsid w:val="00C54631"/>
    <w:rsid w:val="00C57AC7"/>
    <w:rsid w:val="00C6330B"/>
    <w:rsid w:val="00C64B59"/>
    <w:rsid w:val="00C7176E"/>
    <w:rsid w:val="00C7384E"/>
    <w:rsid w:val="00C74727"/>
    <w:rsid w:val="00C7527C"/>
    <w:rsid w:val="00C754A6"/>
    <w:rsid w:val="00C77AAA"/>
    <w:rsid w:val="00C811AA"/>
    <w:rsid w:val="00C818F2"/>
    <w:rsid w:val="00C8252F"/>
    <w:rsid w:val="00C8319E"/>
    <w:rsid w:val="00C83D8F"/>
    <w:rsid w:val="00C86FEE"/>
    <w:rsid w:val="00C87D23"/>
    <w:rsid w:val="00C9286B"/>
    <w:rsid w:val="00CA6E63"/>
    <w:rsid w:val="00CA724C"/>
    <w:rsid w:val="00CA7BE2"/>
    <w:rsid w:val="00CB294D"/>
    <w:rsid w:val="00CB5397"/>
    <w:rsid w:val="00CC42ED"/>
    <w:rsid w:val="00CC443D"/>
    <w:rsid w:val="00CC4F2B"/>
    <w:rsid w:val="00CC56CD"/>
    <w:rsid w:val="00CD23C2"/>
    <w:rsid w:val="00CD283D"/>
    <w:rsid w:val="00CE3F51"/>
    <w:rsid w:val="00CF1D9A"/>
    <w:rsid w:val="00CF537F"/>
    <w:rsid w:val="00D04684"/>
    <w:rsid w:val="00D05B42"/>
    <w:rsid w:val="00D171DE"/>
    <w:rsid w:val="00D247BA"/>
    <w:rsid w:val="00D313FC"/>
    <w:rsid w:val="00D32327"/>
    <w:rsid w:val="00D418EF"/>
    <w:rsid w:val="00D5314B"/>
    <w:rsid w:val="00D57D65"/>
    <w:rsid w:val="00D60619"/>
    <w:rsid w:val="00D629E5"/>
    <w:rsid w:val="00D660A0"/>
    <w:rsid w:val="00D72A21"/>
    <w:rsid w:val="00D80D6E"/>
    <w:rsid w:val="00D924B1"/>
    <w:rsid w:val="00D92A8C"/>
    <w:rsid w:val="00D95690"/>
    <w:rsid w:val="00DB2964"/>
    <w:rsid w:val="00DB725F"/>
    <w:rsid w:val="00DB7610"/>
    <w:rsid w:val="00DC35F9"/>
    <w:rsid w:val="00DC43AE"/>
    <w:rsid w:val="00DD7D12"/>
    <w:rsid w:val="00DE12B3"/>
    <w:rsid w:val="00DE2EAC"/>
    <w:rsid w:val="00DE649A"/>
    <w:rsid w:val="00DF1B0E"/>
    <w:rsid w:val="00E00D1A"/>
    <w:rsid w:val="00E01FC0"/>
    <w:rsid w:val="00E04951"/>
    <w:rsid w:val="00E0661A"/>
    <w:rsid w:val="00E10D3A"/>
    <w:rsid w:val="00E23FCD"/>
    <w:rsid w:val="00E36366"/>
    <w:rsid w:val="00E43723"/>
    <w:rsid w:val="00E46F29"/>
    <w:rsid w:val="00E516C1"/>
    <w:rsid w:val="00E560AA"/>
    <w:rsid w:val="00E7497E"/>
    <w:rsid w:val="00E7646F"/>
    <w:rsid w:val="00E806A1"/>
    <w:rsid w:val="00E84662"/>
    <w:rsid w:val="00E8674C"/>
    <w:rsid w:val="00E872E3"/>
    <w:rsid w:val="00E905A2"/>
    <w:rsid w:val="00E91B67"/>
    <w:rsid w:val="00E921F1"/>
    <w:rsid w:val="00E92AB0"/>
    <w:rsid w:val="00EA703A"/>
    <w:rsid w:val="00EB18F8"/>
    <w:rsid w:val="00EB3E2D"/>
    <w:rsid w:val="00EB7337"/>
    <w:rsid w:val="00EC284B"/>
    <w:rsid w:val="00EC38E5"/>
    <w:rsid w:val="00ED213A"/>
    <w:rsid w:val="00ED7B2B"/>
    <w:rsid w:val="00EF5D55"/>
    <w:rsid w:val="00EF7068"/>
    <w:rsid w:val="00F05656"/>
    <w:rsid w:val="00F06100"/>
    <w:rsid w:val="00F11151"/>
    <w:rsid w:val="00F147D8"/>
    <w:rsid w:val="00F24059"/>
    <w:rsid w:val="00F24CE0"/>
    <w:rsid w:val="00F46AE7"/>
    <w:rsid w:val="00F47542"/>
    <w:rsid w:val="00F5000D"/>
    <w:rsid w:val="00F56AB4"/>
    <w:rsid w:val="00F61F0E"/>
    <w:rsid w:val="00F623D9"/>
    <w:rsid w:val="00F646D9"/>
    <w:rsid w:val="00F65A77"/>
    <w:rsid w:val="00F66CD7"/>
    <w:rsid w:val="00F724A6"/>
    <w:rsid w:val="00F906DD"/>
    <w:rsid w:val="00F91C2A"/>
    <w:rsid w:val="00F92FCE"/>
    <w:rsid w:val="00FA0668"/>
    <w:rsid w:val="00FA1C4A"/>
    <w:rsid w:val="00FA5A58"/>
    <w:rsid w:val="00FA7946"/>
    <w:rsid w:val="00FC2FCF"/>
    <w:rsid w:val="00FC3E07"/>
    <w:rsid w:val="00FC53B7"/>
    <w:rsid w:val="00FD081F"/>
    <w:rsid w:val="00FD32FE"/>
    <w:rsid w:val="00FD5877"/>
    <w:rsid w:val="00FD5EA2"/>
    <w:rsid w:val="00FE2AAD"/>
    <w:rsid w:val="00FF0DE5"/>
    <w:rsid w:val="00FF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8D15F"/>
  <w15:docId w15:val="{4E8569A0-762D-4EF5-A11D-80A08A494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E0661A"/>
  </w:style>
  <w:style w:type="paragraph" w:customStyle="1" w:styleId="me">
    <w:name w:val="me"/>
    <w:basedOn w:val="a"/>
    <w:rsid w:val="00EC284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time">
    <w:name w:val="time"/>
    <w:basedOn w:val="a0"/>
    <w:rsid w:val="00EC284B"/>
  </w:style>
  <w:style w:type="character" w:styleId="aff3">
    <w:name w:val="Strong"/>
    <w:basedOn w:val="a0"/>
    <w:uiPriority w:val="22"/>
    <w:qFormat/>
    <w:rsid w:val="00EC284B"/>
    <w:rPr>
      <w:b/>
      <w:bCs/>
    </w:rPr>
  </w:style>
  <w:style w:type="character" w:styleId="aff4">
    <w:name w:val="Emphasis"/>
    <w:basedOn w:val="a0"/>
    <w:uiPriority w:val="20"/>
    <w:qFormat/>
    <w:rsid w:val="00B15D0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0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8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1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PBI&amp;n=299532&amp;dst=100019" TargetMode="External"/><Relationship Id="rId18" Type="http://schemas.openxmlformats.org/officeDocument/2006/relationships/hyperlink" Target="https://login.consultant.ru/link/?req=doc&amp;base=QUEST&amp;n=133583&amp;dst=100003" TargetMode="External"/><Relationship Id="rId26" Type="http://schemas.openxmlformats.org/officeDocument/2006/relationships/hyperlink" Target="https://login.consultant.ru/link/?req=doc&amp;base=LAW&amp;n=493198&amp;dst=2091" TargetMode="External"/><Relationship Id="rId39" Type="http://schemas.openxmlformats.org/officeDocument/2006/relationships/hyperlink" Target="https://login.consultant.ru/link/?req=doc&amp;base=PBI&amp;n=113853&amp;dst=108905" TargetMode="External"/><Relationship Id="rId21" Type="http://schemas.openxmlformats.org/officeDocument/2006/relationships/hyperlink" Target="https://login.consultant.ru/link/?req=doc&amp;base=PBI&amp;n=299532&amp;dst=100022" TargetMode="External"/><Relationship Id="rId34" Type="http://schemas.openxmlformats.org/officeDocument/2006/relationships/hyperlink" Target="https://login.consultant.ru/link/?req=doc&amp;base=QUEST&amp;n=225219&amp;dst=100006" TargetMode="External"/><Relationship Id="rId42" Type="http://schemas.openxmlformats.org/officeDocument/2006/relationships/hyperlink" Target="https://login.consultant.ru/link/?req=doc&amp;base=PSR&amp;n=89600&amp;dst=100012" TargetMode="External"/><Relationship Id="rId47" Type="http://schemas.openxmlformats.org/officeDocument/2006/relationships/hyperlink" Target="https://login.consultant.ru/link/?req=doc&amp;base=QUEST&amp;n=215322&amp;dst=100029" TargetMode="External"/><Relationship Id="rId50" Type="http://schemas.openxmlformats.org/officeDocument/2006/relationships/hyperlink" Target="https://login.consultant.ru/link/?req=doc&amp;base=LAW&amp;n=484371&amp;dst=100032" TargetMode="External"/><Relationship Id="rId55" Type="http://schemas.openxmlformats.org/officeDocument/2006/relationships/hyperlink" Target="https://login.consultant.ru/link/?req=doc&amp;base=LAW&amp;n=490260&amp;dst=100019" TargetMode="External"/><Relationship Id="rId63" Type="http://schemas.openxmlformats.org/officeDocument/2006/relationships/hyperlink" Target="https://login.consultant.ru/link/?req=doc&amp;base=SOCN&amp;n=655227&amp;dst=100010" TargetMode="External"/><Relationship Id="rId68" Type="http://schemas.openxmlformats.org/officeDocument/2006/relationships/hyperlink" Target="https://glavkniga.ru/elver/2018/14/3664" TargetMode="External"/><Relationship Id="rId7" Type="http://schemas.openxmlformats.org/officeDocument/2006/relationships/endnotes" Target="endnotes.xml"/><Relationship Id="rId71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PSVTP&amp;n=57&amp;dst=100022" TargetMode="External"/><Relationship Id="rId29" Type="http://schemas.openxmlformats.org/officeDocument/2006/relationships/hyperlink" Target="https://login.consultant.ru/link/?req=doc&amp;base=LAW&amp;n=363855&amp;dst=100359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QUEST&amp;n=223685&amp;dst=100010" TargetMode="External"/><Relationship Id="rId24" Type="http://schemas.openxmlformats.org/officeDocument/2006/relationships/hyperlink" Target="https://login.consultant.ru/link/?req=doc&amp;base=LAW&amp;n=480454&amp;dst=6564" TargetMode="External"/><Relationship Id="rId32" Type="http://schemas.openxmlformats.org/officeDocument/2006/relationships/hyperlink" Target="https://login.consultant.ru/link/?req=doc&amp;base=PKBO&amp;n=62271&amp;dst=100029" TargetMode="External"/><Relationship Id="rId37" Type="http://schemas.openxmlformats.org/officeDocument/2006/relationships/hyperlink" Target="https://login.consultant.ru/link/?req=doc&amp;base=LAW&amp;n=465790&amp;dst=132" TargetMode="External"/><Relationship Id="rId40" Type="http://schemas.openxmlformats.org/officeDocument/2006/relationships/hyperlink" Target="https://login.consultant.ru/link/?req=doc&amp;base=LAW&amp;n=472662&amp;dst=94" TargetMode="External"/><Relationship Id="rId45" Type="http://schemas.openxmlformats.org/officeDocument/2006/relationships/hyperlink" Target="https://login.consultant.ru/link/?req=doc&amp;base=LAW&amp;n=482885&amp;dst=2657" TargetMode="External"/><Relationship Id="rId53" Type="http://schemas.openxmlformats.org/officeDocument/2006/relationships/hyperlink" Target="https://login.consultant.ru/link/?req=doc&amp;base=LAW&amp;n=482885&amp;dst=2409" TargetMode="External"/><Relationship Id="rId58" Type="http://schemas.openxmlformats.org/officeDocument/2006/relationships/hyperlink" Target="https://login.consultant.ru/link/?req=doc&amp;base=LAW&amp;n=482885&amp;dst=2408" TargetMode="External"/><Relationship Id="rId66" Type="http://schemas.openxmlformats.org/officeDocument/2006/relationships/hyperlink" Target="https://login.consultant.ru/link/?req=doc&amp;base=GRKU&amp;n=29&amp;dst=10007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388711&amp;dst=730" TargetMode="External"/><Relationship Id="rId23" Type="http://schemas.openxmlformats.org/officeDocument/2006/relationships/hyperlink" Target="https://login.consultant.ru/link/?req=doc&amp;base=LAW&amp;n=367400&amp;dst=100725" TargetMode="External"/><Relationship Id="rId28" Type="http://schemas.openxmlformats.org/officeDocument/2006/relationships/hyperlink" Target="https://login.consultant.ru/link/?req=doc&amp;base=LAW&amp;n=478721&amp;dst=100017" TargetMode="External"/><Relationship Id="rId36" Type="http://schemas.openxmlformats.org/officeDocument/2006/relationships/hyperlink" Target="https://login.consultant.ru/link/?req=doc&amp;base=LAW&amp;n=465790&amp;dst=127" TargetMode="External"/><Relationship Id="rId49" Type="http://schemas.openxmlformats.org/officeDocument/2006/relationships/hyperlink" Target="https://login.consultant.ru/link/?req=doc&amp;base=LAW&amp;n=484371&amp;dst=100027" TargetMode="External"/><Relationship Id="rId57" Type="http://schemas.openxmlformats.org/officeDocument/2006/relationships/hyperlink" Target="https://login.consultant.ru/link/?req=doc&amp;base=LAW&amp;n=482885&amp;dst=2412" TargetMode="External"/><Relationship Id="rId61" Type="http://schemas.openxmlformats.org/officeDocument/2006/relationships/hyperlink" Target="https://login.consultant.ru/link/?req=doc&amp;base=LAW&amp;n=500024&amp;dst=100051" TargetMode="External"/><Relationship Id="rId10" Type="http://schemas.openxmlformats.org/officeDocument/2006/relationships/hyperlink" Target="https://login.consultant.ru/link/?req=doc&amp;base=QUEST&amp;n=214229&amp;dst=100009" TargetMode="External"/><Relationship Id="rId19" Type="http://schemas.openxmlformats.org/officeDocument/2006/relationships/hyperlink" Target="https://login.consultant.ru/link/?req=doc&amp;base=PBI&amp;n=82084&amp;dst=100001" TargetMode="External"/><Relationship Id="rId31" Type="http://schemas.openxmlformats.org/officeDocument/2006/relationships/hyperlink" Target="https://login.consultant.ru/link/?req=doc&amp;base=PBI&amp;n=269885&amp;dst=100002" TargetMode="External"/><Relationship Id="rId44" Type="http://schemas.openxmlformats.org/officeDocument/2006/relationships/hyperlink" Target="https://login.consultant.ru/link/?req=doc&amp;base=LAW&amp;n=482885&amp;dst=471" TargetMode="External"/><Relationship Id="rId52" Type="http://schemas.openxmlformats.org/officeDocument/2006/relationships/hyperlink" Target="https://login.consultant.ru/link/?req=doc&amp;base=LAW&amp;n=484371&amp;dst=100080" TargetMode="External"/><Relationship Id="rId60" Type="http://schemas.openxmlformats.org/officeDocument/2006/relationships/hyperlink" Target="https://login.consultant.ru/link/?req=doc&amp;base=LAW&amp;n=482885&amp;dst=516" TargetMode="External"/><Relationship Id="rId65" Type="http://schemas.openxmlformats.org/officeDocument/2006/relationships/hyperlink" Target="https://login.consultant.ru/link/?req=doc&amp;base=PBI&amp;n=238349&amp;dst=10008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PKBO&amp;n=44885&amp;dst=100050" TargetMode="External"/><Relationship Id="rId14" Type="http://schemas.openxmlformats.org/officeDocument/2006/relationships/hyperlink" Target="https://login.consultant.ru/link/?req=doc&amp;base=LAW&amp;n=388711&amp;dst=450" TargetMode="External"/><Relationship Id="rId22" Type="http://schemas.openxmlformats.org/officeDocument/2006/relationships/hyperlink" Target="https://&#1084;&#1074;&#1076;.&#1088;&#1092;/&#1089;&#1077;&#1088;&#1074;&#1080;&#1089;&#1099;-&#1075;&#1091;&#1074;&#1084;" TargetMode="External"/><Relationship Id="rId27" Type="http://schemas.openxmlformats.org/officeDocument/2006/relationships/hyperlink" Target="https://login.consultant.ru/link/?req=doc&amp;base=LAW&amp;n=483127&amp;dst=90" TargetMode="External"/><Relationship Id="rId30" Type="http://schemas.openxmlformats.org/officeDocument/2006/relationships/hyperlink" Target="https://login.consultant.ru/link/?req=doc&amp;base=LAW&amp;n=367400&amp;dst=100725" TargetMode="External"/><Relationship Id="rId35" Type="http://schemas.openxmlformats.org/officeDocument/2006/relationships/hyperlink" Target="https://login.consultant.ru/link/?req=doc&amp;base=LAW&amp;n=482878&amp;dst=123" TargetMode="External"/><Relationship Id="rId43" Type="http://schemas.openxmlformats.org/officeDocument/2006/relationships/hyperlink" Target="https://login.consultant.ru/link/?req=doc&amp;base=LAW&amp;n=370225&amp;dst=516" TargetMode="External"/><Relationship Id="rId48" Type="http://schemas.openxmlformats.org/officeDocument/2006/relationships/hyperlink" Target="https://login.consultant.ru/link/?req=doc&amp;base=LAW&amp;n=482885&amp;dst=516" TargetMode="External"/><Relationship Id="rId56" Type="http://schemas.openxmlformats.org/officeDocument/2006/relationships/hyperlink" Target="https://login.consultant.ru/link/?req=doc&amp;base=LAW&amp;n=482885&amp;dst=2410" TargetMode="External"/><Relationship Id="rId64" Type="http://schemas.openxmlformats.org/officeDocument/2006/relationships/hyperlink" Target="https://login.consultant.ru/link/?req=doc&amp;base=PBI&amp;n=253900&amp;dst=100003" TargetMode="External"/><Relationship Id="rId69" Type="http://schemas.openxmlformats.org/officeDocument/2006/relationships/footer" Target="footer1.xml"/><Relationship Id="rId8" Type="http://schemas.openxmlformats.org/officeDocument/2006/relationships/image" Target="media/image1.png"/><Relationship Id="rId51" Type="http://schemas.openxmlformats.org/officeDocument/2006/relationships/hyperlink" Target="https://login.consultant.ru/link/?req=doc&amp;base=LAW&amp;n=484371&amp;dst=100073" TargetMode="External"/><Relationship Id="rId3" Type="http://schemas.openxmlformats.org/officeDocument/2006/relationships/styles" Target="styles.xml"/><Relationship Id="rId12" Type="http://schemas.openxmlformats.org/officeDocument/2006/relationships/hyperlink" Target="https://login.consultant.ru/link/?req=doc&amp;base=PKBO&amp;n=47370&amp;dst=100045" TargetMode="External"/><Relationship Id="rId17" Type="http://schemas.openxmlformats.org/officeDocument/2006/relationships/hyperlink" Target="https://login.consultant.ru/link/?req=doc&amp;base=PSVTP&amp;n=55&amp;dst=100004" TargetMode="External"/><Relationship Id="rId25" Type="http://schemas.openxmlformats.org/officeDocument/2006/relationships/hyperlink" Target="https://login.consultant.ru/link/?req=doc&amp;base=LAW&amp;n=478721&amp;dst=100561" TargetMode="External"/><Relationship Id="rId33" Type="http://schemas.openxmlformats.org/officeDocument/2006/relationships/hyperlink" Target="https://login.consultant.ru/link/?req=doc&amp;base=PKBO&amp;n=43229&amp;dst=100061" TargetMode="External"/><Relationship Id="rId38" Type="http://schemas.openxmlformats.org/officeDocument/2006/relationships/hyperlink" Target="https://login.consultant.ru/link/?req=doc&amp;base=LAW&amp;n=482878&amp;dst=122" TargetMode="External"/><Relationship Id="rId46" Type="http://schemas.openxmlformats.org/officeDocument/2006/relationships/hyperlink" Target="https://login.consultant.ru/link/?req=doc&amp;base=LAW&amp;n=483238&amp;dst=5661" TargetMode="External"/><Relationship Id="rId59" Type="http://schemas.openxmlformats.org/officeDocument/2006/relationships/hyperlink" Target="https://login.consultant.ru/link/?req=doc&amp;base=LAW&amp;n=482885&amp;dst=2410" TargetMode="External"/><Relationship Id="rId67" Type="http://schemas.openxmlformats.org/officeDocument/2006/relationships/hyperlink" Target="https://login.consultant.ru/link/?req=doc&amp;base=PBI&amp;n=294044&amp;dst=100007" TargetMode="External"/><Relationship Id="rId20" Type="http://schemas.openxmlformats.org/officeDocument/2006/relationships/hyperlink" Target="https://login.consultant.ru/link/?req=doc&amp;base=PKBO&amp;n=45551&amp;dst=100030" TargetMode="External"/><Relationship Id="rId41" Type="http://schemas.openxmlformats.org/officeDocument/2006/relationships/hyperlink" Target="https://login.consultant.ru/link/?req=doc&amp;base=ARB&amp;n=685901&amp;dst=100015" TargetMode="External"/><Relationship Id="rId54" Type="http://schemas.openxmlformats.org/officeDocument/2006/relationships/hyperlink" Target="https://login.consultant.ru/link/?req=doc&amp;base=LAW&amp;n=482895&amp;dst=100202" TargetMode="External"/><Relationship Id="rId62" Type="http://schemas.openxmlformats.org/officeDocument/2006/relationships/hyperlink" Target="https://login.consultant.ru/link/?req=doc&amp;base=PBI&amp;n=241400&amp;dst=100037" TargetMode="External"/><Relationship Id="rId7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
</file>

<file path=customXml/itemProps1.xml><?xml version="1.0" encoding="utf-8"?>
<ds:datastoreItem xmlns:ds="http://schemas.openxmlformats.org/officeDocument/2006/customXml" ds:itemID="{0F9589B9-0934-41A6-9A68-9F2564382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3291</TotalTime>
  <Pages>7</Pages>
  <Words>3871</Words>
  <Characters>22071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express</dc:creator>
  <cp:keywords/>
  <dc:description/>
  <cp:lastModifiedBy>Кутузова Е.Г.</cp:lastModifiedBy>
  <cp:revision>672</cp:revision>
  <dcterms:created xsi:type="dcterms:W3CDTF">2023-11-15T07:34:00Z</dcterms:created>
  <dcterms:modified xsi:type="dcterms:W3CDTF">2025-04-21T07:13:00Z</dcterms:modified>
</cp:coreProperties>
</file>