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20" w:rsidRDefault="00803361">
      <w:pPr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1AA72C44" wp14:editId="1A59EABF">
            <wp:extent cx="7658100" cy="1752600"/>
            <wp:effectExtent l="0" t="0" r="0" b="0"/>
            <wp:docPr id="1" name="Рисунок 1" descr="C:\Users\kutuzova\AppData\Local\Temp\OrientExpress\ExternalFiles\ric501\rId_oe_1288129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uzova\AppData\Local\Temp\OrientExpress\ExternalFiles\ric501\rId_oe_128812924.png"/>
                    <pic:cNvPicPr>
                      <a:picLocks noChangeArrowheads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658100" cy="17525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C1" w:rsidRPr="00973B8D" w:rsidRDefault="00901644" w:rsidP="00252FF5">
      <w:pPr>
        <w:spacing w:after="0" w:line="240" w:lineRule="auto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Сентябрь</w:t>
      </w:r>
      <w:r w:rsidR="00C7527C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="00B704E2">
        <w:rPr>
          <w:rFonts w:ascii="Times New Roman" w:hAnsi="Times New Roman"/>
          <w:b/>
          <w:color w:val="7030A0"/>
          <w:sz w:val="24"/>
          <w:szCs w:val="24"/>
        </w:rPr>
        <w:t>2025</w:t>
      </w:r>
      <w:r w:rsidR="003832B0" w:rsidRPr="00973B8D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="00922CF4" w:rsidRPr="00973B8D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</w:p>
    <w:p w:rsidR="0097154B" w:rsidRPr="00973B8D" w:rsidRDefault="0097154B" w:rsidP="002B2877">
      <w:pPr>
        <w:spacing w:after="0" w:line="240" w:lineRule="auto"/>
        <w:ind w:left="1416" w:firstLine="708"/>
        <w:rPr>
          <w:rFonts w:ascii="Times New Roman" w:hAnsi="Times New Roman"/>
          <w:b/>
          <w:color w:val="7030A0"/>
          <w:sz w:val="28"/>
          <w:szCs w:val="28"/>
        </w:rPr>
      </w:pPr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ТОП-</w:t>
      </w:r>
      <w:proofErr w:type="gramStart"/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5  простых</w:t>
      </w:r>
      <w:proofErr w:type="gramEnd"/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ответов  на  сложные вопросы</w:t>
      </w:r>
    </w:p>
    <w:p w:rsidR="003832B0" w:rsidRPr="00973B8D" w:rsidRDefault="00975B4F" w:rsidP="002B287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д</w:t>
      </w:r>
      <w:r w:rsidR="00B344C1"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ля специалиста отдела кадров</w:t>
      </w:r>
    </w:p>
    <w:p w:rsidR="00170527" w:rsidRPr="00973B8D" w:rsidRDefault="0017052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gramStart"/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Мы  поможем</w:t>
      </w:r>
      <w:proofErr w:type="gramEnd"/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выбрать единственно правильное решение,</w:t>
      </w: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когда в спор вступают законодательные нормы</w:t>
      </w:r>
    </w:p>
    <w:p w:rsidR="000E5D20" w:rsidRPr="00973B8D" w:rsidRDefault="000E5D20">
      <w:pPr>
        <w:spacing w:after="0" w:line="240" w:lineRule="auto"/>
        <w:rPr>
          <w:rFonts w:ascii="Times New Roman" w:hAnsi="Times New Roman"/>
          <w:b/>
          <w:bCs/>
          <w:color w:val="F79646" w:themeColor="accent6"/>
          <w:sz w:val="24"/>
          <w:szCs w:val="24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tbl>
      <w:tblPr>
        <w:tblW w:w="10305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0E5D20" w:rsidRPr="00973B8D" w:rsidTr="00B16C7C">
        <w:trPr>
          <w:trHeight w:val="3290"/>
        </w:trPr>
        <w:tc>
          <w:tcPr>
            <w:tcW w:w="10305" w:type="dxa"/>
          </w:tcPr>
          <w:p w:rsidR="00B22229" w:rsidRDefault="006E561B">
            <w:pPr>
              <w:spacing w:after="0" w:line="240" w:lineRule="auto"/>
              <w:ind w:left="78"/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 </w:t>
            </w:r>
            <w:r w:rsidR="00803361" w:rsidRPr="003B0DC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Сегодня в </w:t>
            </w:r>
            <w:proofErr w:type="gramStart"/>
            <w:r w:rsidR="00803361" w:rsidRPr="003B0DC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>выпуске</w:t>
            </w:r>
            <w:r w:rsidR="00803361" w:rsidRPr="003B0DC7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:</w:t>
            </w:r>
            <w:proofErr w:type="gramEnd"/>
            <w:r w:rsidR="00F66CD7" w:rsidRPr="003B0DC7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</w:t>
            </w:r>
          </w:p>
          <w:p w:rsidR="00F1327F" w:rsidRDefault="00F1327F" w:rsidP="006E56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FD3F4A" w:rsidRPr="00C52405" w:rsidRDefault="00F1327F" w:rsidP="00C52405">
            <w:pPr>
              <w:pStyle w:val="af2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52405">
              <w:rPr>
                <w:rFonts w:ascii="Times New Roman" w:hAnsi="Times New Roman"/>
                <w:color w:val="002060"/>
                <w:sz w:val="24"/>
                <w:szCs w:val="24"/>
              </w:rPr>
              <w:t>Может ли генеральный директор числиться в штате обособленного подразделения, а не головной организации?</w:t>
            </w:r>
          </w:p>
          <w:p w:rsidR="00265039" w:rsidRPr="00C52405" w:rsidRDefault="00F60634" w:rsidP="00C52405">
            <w:pPr>
              <w:pStyle w:val="af2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52405">
              <w:rPr>
                <w:rFonts w:ascii="Times New Roman" w:hAnsi="Times New Roman"/>
                <w:color w:val="002060"/>
                <w:sz w:val="24"/>
                <w:szCs w:val="24"/>
              </w:rPr>
              <w:t>Как поступить, если командировка оформлена до пятницы, а</w:t>
            </w:r>
            <w:r w:rsidR="00C52405" w:rsidRPr="00C52405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работник вернулся в в</w:t>
            </w:r>
            <w:r w:rsidRPr="00C52405">
              <w:rPr>
                <w:rFonts w:ascii="Times New Roman" w:hAnsi="Times New Roman"/>
                <w:color w:val="002060"/>
                <w:sz w:val="24"/>
                <w:szCs w:val="24"/>
              </w:rPr>
              <w:t>оскресенье?</w:t>
            </w:r>
          </w:p>
          <w:p w:rsidR="00C52405" w:rsidRPr="00A104BD" w:rsidRDefault="00C52405" w:rsidP="00C52405">
            <w:pPr>
              <w:pStyle w:val="af2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2405">
              <w:rPr>
                <w:rFonts w:ascii="Times New Roman" w:hAnsi="Times New Roman"/>
                <w:color w:val="002060"/>
                <w:sz w:val="24"/>
                <w:szCs w:val="24"/>
              </w:rPr>
              <w:t>Действительны в целях начисления заработной платы документы об аттестации и присвоении квалификации педагогическому работнику, выданные на территории Украины в 2021 году?</w:t>
            </w:r>
          </w:p>
          <w:p w:rsidR="00A104BD" w:rsidRPr="00A104BD" w:rsidRDefault="00A104BD" w:rsidP="00C52405">
            <w:pPr>
              <w:pStyle w:val="af2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Сколько перерывов для кормления ребенка и какой продолжительности положено работнику при выходе на работу на полставки до исполнения ребенку 1,5 лет?</w:t>
            </w:r>
          </w:p>
          <w:p w:rsidR="00A104BD" w:rsidRPr="00B96261" w:rsidRDefault="00B96261" w:rsidP="00C52405">
            <w:pPr>
              <w:pStyle w:val="af2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96261">
              <w:rPr>
                <w:rFonts w:ascii="Times New Roman" w:hAnsi="Times New Roman"/>
                <w:color w:val="002060"/>
                <w:sz w:val="24"/>
                <w:szCs w:val="24"/>
              </w:rPr>
              <w:t>Начисление районного коэффициента и северной надбавки на премию уволенному сотруднику</w:t>
            </w:r>
          </w:p>
          <w:p w:rsidR="00B96261" w:rsidRPr="00C52405" w:rsidRDefault="00B96261" w:rsidP="00B96261">
            <w:pPr>
              <w:pStyle w:val="af2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</w:tbl>
    <w:p w:rsidR="000E5D20" w:rsidRPr="00973B8D" w:rsidRDefault="000E5D20">
      <w:pPr>
        <w:spacing w:after="0" w:line="240" w:lineRule="auto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8E5832" w:rsidRDefault="008E58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№1:</w:t>
      </w:r>
    </w:p>
    <w:p w:rsidR="00D57E5C" w:rsidRDefault="00D57E5C" w:rsidP="00D57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begin" w:fldLock="1"/>
      </w:r>
      <w:r>
        <w:rPr>
          <w:rFonts w:ascii="Times New Roman" w:hAnsi="Times New Roman"/>
          <w:color w:val="000000"/>
          <w:sz w:val="24"/>
          <w:szCs w:val="24"/>
        </w:rPr>
        <w:instrText xml:space="preserve"> DOCVARIABLE ОПИСАНИЕДЕЯТЕЛЬНОСТИ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</w:p>
    <w:p w:rsidR="00D57E5C" w:rsidRDefault="00D57E5C" w:rsidP="00D57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Возможен ли перевод генерального директора в обособленное подразделение, находящиеся в том же регионе, что и </w:t>
      </w:r>
      <w:r w:rsidR="004B3959">
        <w:rPr>
          <w:rFonts w:ascii="Times New Roman" w:hAnsi="Times New Roman"/>
          <w:color w:val="000000"/>
          <w:sz w:val="24"/>
          <w:szCs w:val="24"/>
        </w:rPr>
        <w:t>головная организаци</w:t>
      </w:r>
      <w:r>
        <w:rPr>
          <w:rFonts w:ascii="Times New Roman" w:hAnsi="Times New Roman"/>
          <w:color w:val="000000"/>
          <w:sz w:val="24"/>
          <w:szCs w:val="24"/>
        </w:rPr>
        <w:t>я?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E8674C" w:rsidRDefault="00E8674C" w:rsidP="00A9153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C0556" w:rsidRPr="00711F57" w:rsidRDefault="00803361" w:rsidP="00711F57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AA1C43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AA1C43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C15D6F" w:rsidRPr="007C5BFB" w:rsidRDefault="00C15D6F" w:rsidP="00C15D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31920"/>
          <w:sz w:val="24"/>
          <w:szCs w:val="24"/>
          <w:shd w:val="clear" w:color="auto" w:fill="FFFFFF"/>
        </w:rPr>
      </w:pPr>
      <w:r w:rsidRPr="00C15D6F">
        <w:rPr>
          <w:rFonts w:ascii="Times New Roman" w:hAnsi="Times New Roman"/>
          <w:b/>
          <w:color w:val="131920"/>
          <w:sz w:val="24"/>
          <w:szCs w:val="24"/>
          <w:shd w:val="clear" w:color="auto" w:fill="FFFFFF"/>
        </w:rPr>
        <w:t xml:space="preserve">Полагаем, что перевод оформить можно, но </w:t>
      </w:r>
      <w:r w:rsidRPr="004B3959">
        <w:rPr>
          <w:rFonts w:ascii="Times New Roman" w:hAnsi="Times New Roman"/>
          <w:b/>
          <w:color w:val="131920"/>
          <w:sz w:val="24"/>
          <w:szCs w:val="24"/>
          <w:shd w:val="clear" w:color="auto" w:fill="FFFFFF"/>
        </w:rPr>
        <w:t>при этом необходимо обновить локальные нормативные акты компании, в частности, внести изменения в учетную политику и кадровую документацию. Также нужно уведомить налоговую службу</w:t>
      </w:r>
      <w:r w:rsidRPr="007C5BFB">
        <w:rPr>
          <w:rFonts w:ascii="Times New Roman" w:hAnsi="Times New Roman"/>
          <w:color w:val="131920"/>
          <w:sz w:val="24"/>
          <w:szCs w:val="24"/>
          <w:shd w:val="clear" w:color="auto" w:fill="FFFFFF"/>
        </w:rPr>
        <w:t xml:space="preserve"> о том, что директор будет осуществлять свои полномочия </w:t>
      </w:r>
      <w:r>
        <w:rPr>
          <w:rFonts w:ascii="Times New Roman" w:hAnsi="Times New Roman"/>
          <w:color w:val="131920"/>
          <w:sz w:val="24"/>
          <w:szCs w:val="24"/>
          <w:shd w:val="clear" w:color="auto" w:fill="FFFFFF"/>
        </w:rPr>
        <w:t>по другому юридическому адресу</w:t>
      </w:r>
      <w:r w:rsidRPr="007C5BFB">
        <w:rPr>
          <w:rFonts w:ascii="Times New Roman" w:hAnsi="Times New Roman"/>
          <w:color w:val="131920"/>
          <w:sz w:val="24"/>
          <w:szCs w:val="24"/>
          <w:shd w:val="clear" w:color="auto" w:fill="FFFFFF"/>
        </w:rPr>
        <w:t>.</w:t>
      </w:r>
    </w:p>
    <w:p w:rsidR="00C15D6F" w:rsidRPr="00C15D6F" w:rsidRDefault="00C15D6F" w:rsidP="00C15D6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15D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Директор должен быть оформлен в штате головной организации, а не обособленного подразделения.</w:t>
      </w:r>
      <w:r w:rsidRPr="00C15D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5D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изменении места нахождения руководителя нужно будет изменить место государственной регистрации организации.</w:t>
      </w:r>
    </w:p>
    <w:p w:rsidR="00C15D6F" w:rsidRDefault="00C15D6F" w:rsidP="00C15D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15D6F" w:rsidRPr="00A127E2" w:rsidRDefault="00C15D6F" w:rsidP="00C15D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15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в вопросе имеется в виду, что директор организации (ее единоличный исполните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льный орган) будет принят не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 </w:t>
      </w:r>
      <w:r w:rsidRPr="003D15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головную</w:t>
      </w:r>
      <w:proofErr w:type="gramEnd"/>
      <w:r w:rsidRPr="003D15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организацию, а в обособленное подразделение, то </w:t>
      </w:r>
      <w:r w:rsidRPr="00C15D6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трудовым законодательством это не запрещено, но это не соответствует гражданскому законодательству</w:t>
      </w:r>
      <w:r w:rsidRPr="00A127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15D6F" w:rsidRPr="00DF42F6" w:rsidRDefault="00C15D6F" w:rsidP="00C15D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Pr="00DF42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еобходимо учитывать, что согласно </w:t>
      </w:r>
      <w:hyperlink r:id="rId9" w:history="1">
        <w:r w:rsidRPr="00DF42F6">
          <w:rPr>
            <w:rStyle w:val="af1"/>
            <w:rFonts w:ascii="Times New Roman" w:eastAsia="Arial" w:hAnsi="Times New Roman"/>
            <w:sz w:val="24"/>
            <w:szCs w:val="24"/>
            <w:bdr w:val="none" w:sz="0" w:space="0" w:color="auto" w:frame="1"/>
            <w:shd w:val="clear" w:color="auto" w:fill="FFFFFF"/>
          </w:rPr>
          <w:t>пункта 3 статьи 54</w:t>
        </w:r>
      </w:hyperlink>
      <w:r w:rsidRPr="00DF42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ГК РФ юридическое лицо несет риск последствий неполучения юридически значимых сообщений </w:t>
      </w:r>
      <w:hyperlink r:id="rId10" w:history="1">
        <w:r w:rsidRPr="00DF42F6">
          <w:rPr>
            <w:rStyle w:val="af1"/>
            <w:rFonts w:ascii="Times New Roman" w:eastAsia="Arial" w:hAnsi="Times New Roman"/>
            <w:sz w:val="24"/>
            <w:szCs w:val="24"/>
            <w:bdr w:val="none" w:sz="0" w:space="0" w:color="auto" w:frame="1"/>
            <w:shd w:val="clear" w:color="auto" w:fill="FFFFFF"/>
          </w:rPr>
          <w:t>(</w:t>
        </w:r>
        <w:r w:rsidRPr="00874907">
          <w:t xml:space="preserve"> </w:t>
        </w:r>
        <w:hyperlink r:id="rId11" w:tooltip="Ссылка на КонсультантПлюс" w:history="1">
          <w:r>
            <w:rPr>
              <w:rStyle w:val="af1"/>
              <w:rFonts w:eastAsia="Arial"/>
              <w:i/>
              <w:iCs/>
            </w:rPr>
            <w:t xml:space="preserve">ст. 165.1 ГК РФ </w:t>
          </w:r>
        </w:hyperlink>
        <w:r w:rsidRPr="00DF42F6">
          <w:rPr>
            <w:rStyle w:val="af1"/>
            <w:rFonts w:ascii="Times New Roman" w:eastAsia="Arial" w:hAnsi="Times New Roman"/>
            <w:sz w:val="24"/>
            <w:szCs w:val="24"/>
            <w:bdr w:val="none" w:sz="0" w:space="0" w:color="auto" w:frame="1"/>
            <w:shd w:val="clear" w:color="auto" w:fill="FFFFFF"/>
          </w:rPr>
          <w:t>)</w:t>
        </w:r>
      </w:hyperlink>
      <w:r w:rsidRPr="00DF42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доставленных по адресу, указанному в едином государственном реестре юридических лиц, а также риск </w:t>
      </w:r>
      <w:r w:rsidRPr="00DF42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 Поэтому в приведенной ситуации указанный порядок осуществления директором трудовой деятельности, хотя и не нарушает требования действующего законодательства, все же общество несет риск последствий неполучения юридически значимых сообщений </w:t>
      </w:r>
      <w:hyperlink r:id="rId12" w:history="1">
        <w:r w:rsidRPr="00874907">
          <w:t xml:space="preserve"> </w:t>
        </w:r>
        <w:r>
          <w:t>(</w:t>
        </w:r>
        <w:hyperlink r:id="rId13" w:tooltip="Ссылка на КонсультантПлюс" w:history="1">
          <w:r>
            <w:rPr>
              <w:rStyle w:val="af1"/>
              <w:rFonts w:eastAsia="Arial"/>
              <w:i/>
              <w:iCs/>
            </w:rPr>
            <w:t xml:space="preserve">ст. 165.1 ГК РФ </w:t>
          </w:r>
        </w:hyperlink>
        <w:r w:rsidRPr="00DF42F6">
          <w:rPr>
            <w:rStyle w:val="af1"/>
            <w:rFonts w:ascii="Times New Roman" w:eastAsia="Arial" w:hAnsi="Times New Roman"/>
            <w:sz w:val="24"/>
            <w:szCs w:val="24"/>
            <w:bdr w:val="none" w:sz="0" w:space="0" w:color="auto" w:frame="1"/>
            <w:shd w:val="clear" w:color="auto" w:fill="FFFFFF"/>
          </w:rPr>
          <w:t>)</w:t>
        </w:r>
      </w:hyperlink>
      <w:r w:rsidRPr="00DF42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доставленных по адресу, указанному в ЕГРЮЛ, а также риск отсутствия по указанному адресу своего органа или представителя.</w:t>
      </w:r>
    </w:p>
    <w:p w:rsidR="00C15D6F" w:rsidRDefault="00C15D6F" w:rsidP="00C15D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31920"/>
          <w:sz w:val="24"/>
          <w:szCs w:val="24"/>
          <w:shd w:val="clear" w:color="auto" w:fill="FFFFFF"/>
        </w:rPr>
      </w:pPr>
    </w:p>
    <w:p w:rsidR="00C15D6F" w:rsidRPr="003D1534" w:rsidRDefault="00C15D6F" w:rsidP="00C15D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15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Если же в вопросе имеется в виду прием директора организации в обособленное подразделение </w:t>
      </w:r>
      <w:r w:rsidRPr="00D246C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 работу по совместительству,</w:t>
      </w:r>
      <w:r w:rsidRPr="003D15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то запрета на это нет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D15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(за некоторыми исключениями).</w:t>
      </w:r>
    </w:p>
    <w:p w:rsidR="00AA0CAC" w:rsidRPr="00D246C6" w:rsidRDefault="00AA0CAC" w:rsidP="00AA0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6C6">
        <w:rPr>
          <w:rFonts w:ascii="Times New Roman" w:hAnsi="Times New Roman"/>
          <w:sz w:val="24"/>
          <w:szCs w:val="24"/>
        </w:rPr>
        <w:t xml:space="preserve">При приеме на работу директора на условиях внешнего или внутреннего </w:t>
      </w:r>
      <w:hyperlink r:id="rId14" w:history="1">
        <w:r w:rsidRPr="00D246C6">
          <w:rPr>
            <w:rFonts w:ascii="Times New Roman" w:hAnsi="Times New Roman"/>
            <w:color w:val="0000FF"/>
            <w:sz w:val="24"/>
            <w:szCs w:val="24"/>
          </w:rPr>
          <w:t>совместительства</w:t>
        </w:r>
      </w:hyperlink>
      <w:r w:rsidRPr="00D246C6">
        <w:rPr>
          <w:rFonts w:ascii="Times New Roman" w:hAnsi="Times New Roman"/>
          <w:sz w:val="24"/>
          <w:szCs w:val="24"/>
        </w:rPr>
        <w:t xml:space="preserve"> действуйте так же, как при </w:t>
      </w:r>
      <w:hyperlink r:id="rId15" w:history="1">
        <w:r w:rsidRPr="00D246C6">
          <w:rPr>
            <w:rFonts w:ascii="Times New Roman" w:hAnsi="Times New Roman"/>
            <w:color w:val="0000FF"/>
            <w:sz w:val="24"/>
            <w:szCs w:val="24"/>
          </w:rPr>
          <w:t>приеме на основную работу</w:t>
        </w:r>
      </w:hyperlink>
      <w:r w:rsidRPr="00D246C6">
        <w:rPr>
          <w:rFonts w:ascii="Times New Roman" w:hAnsi="Times New Roman"/>
          <w:sz w:val="24"/>
          <w:szCs w:val="24"/>
        </w:rPr>
        <w:t>, - запрета на работу руководителем в нескольких ООО или других организациях нет. Однако человек, который по основному месту работы тоже является руководителем организации, должен получить разрешение ее уполномоченного органа для совместительства (</w:t>
      </w:r>
      <w:hyperlink r:id="rId16" w:history="1">
        <w:r w:rsidRPr="00D246C6">
          <w:rPr>
            <w:rFonts w:ascii="Times New Roman" w:hAnsi="Times New Roman"/>
            <w:color w:val="0000FF"/>
            <w:sz w:val="24"/>
            <w:szCs w:val="24"/>
          </w:rPr>
          <w:t>ст. 276</w:t>
        </w:r>
      </w:hyperlink>
      <w:r w:rsidRPr="00D246C6">
        <w:rPr>
          <w:rFonts w:ascii="Times New Roman" w:hAnsi="Times New Roman"/>
          <w:sz w:val="24"/>
          <w:szCs w:val="24"/>
        </w:rPr>
        <w:t xml:space="preserve"> ТК РФ).</w:t>
      </w:r>
    </w:p>
    <w:p w:rsidR="009A70F8" w:rsidRDefault="009A70F8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:rsidR="00926574" w:rsidRDefault="00803361">
      <w:pPr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FD3F4A" w:rsidRPr="00507B8A" w:rsidRDefault="00507B8A" w:rsidP="002A51C7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507B8A">
        <w:rPr>
          <w:rFonts w:ascii="Times New Roman" w:hAnsi="Times New Roman"/>
          <w:b/>
          <w:bCs/>
          <w:i/>
          <w:color w:val="002060"/>
          <w:sz w:val="24"/>
          <w:szCs w:val="24"/>
        </w:rPr>
        <w:t>обособленное подразделение без руководителя</w:t>
      </w:r>
    </w:p>
    <w:p w:rsidR="00507B8A" w:rsidRPr="00507B8A" w:rsidRDefault="00507B8A" w:rsidP="002A51C7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507B8A">
        <w:rPr>
          <w:rFonts w:ascii="Times New Roman" w:hAnsi="Times New Roman"/>
          <w:b/>
          <w:bCs/>
          <w:i/>
          <w:color w:val="002060"/>
          <w:sz w:val="24"/>
          <w:szCs w:val="24"/>
        </w:rPr>
        <w:t>перевод директора в обособленное подразделение</w:t>
      </w:r>
    </w:p>
    <w:p w:rsidR="00507B8A" w:rsidRPr="00507B8A" w:rsidRDefault="00507B8A" w:rsidP="002A51C7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507B8A">
        <w:rPr>
          <w:rFonts w:ascii="Times New Roman" w:hAnsi="Times New Roman"/>
          <w:b/>
          <w:bCs/>
          <w:i/>
          <w:color w:val="002060"/>
          <w:sz w:val="24"/>
          <w:szCs w:val="24"/>
        </w:rPr>
        <w:t>обособленное подразделение в одном субъекте постановка на учет</w:t>
      </w:r>
    </w:p>
    <w:p w:rsidR="000E5D20" w:rsidRPr="008E38DB" w:rsidRDefault="0080336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2A51C7" w:rsidRPr="002A51C7" w:rsidRDefault="003E3932" w:rsidP="002A51C7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7" w:tooltip="Ссылка на КонсультантПлюс" w:history="1">
        <w:r w:rsidR="002A51C7" w:rsidRPr="002A51C7">
          <w:rPr>
            <w:rStyle w:val="af1"/>
            <w:rFonts w:ascii="Times New Roman" w:eastAsia="Arial" w:hAnsi="Times New Roman"/>
            <w:i/>
            <w:iCs/>
          </w:rPr>
          <w:t>Вопрос: Обязательно ли назначать руководителя обособленного подразделения (ОП)? (Консультация эксперта, 2025) {КонсультантПлюс}</w:t>
        </w:r>
      </w:hyperlink>
    </w:p>
    <w:p w:rsidR="002A51C7" w:rsidRPr="002A51C7" w:rsidRDefault="003E3932" w:rsidP="002A51C7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8" w:tooltip="Ссылка на КонсультантПлюс" w:history="1">
        <w:r w:rsidR="002A51C7" w:rsidRPr="002A51C7">
          <w:rPr>
            <w:rStyle w:val="af1"/>
            <w:rFonts w:ascii="Times New Roman" w:eastAsia="Arial" w:hAnsi="Times New Roman"/>
            <w:i/>
            <w:iCs/>
          </w:rPr>
          <w:t>Типовая ситуация: Директор: трудовой договор и ответственность (Издательство "Главная книга", 2025) {КонсультантПлюс}</w:t>
        </w:r>
      </w:hyperlink>
    </w:p>
    <w:p w:rsidR="002A51C7" w:rsidRPr="002A51C7" w:rsidRDefault="003E3932" w:rsidP="002A51C7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9" w:tooltip="Ссылка на КонсультантПлюс" w:history="1">
        <w:r w:rsidR="002A51C7" w:rsidRPr="002A51C7">
          <w:rPr>
            <w:rStyle w:val="af1"/>
            <w:rFonts w:ascii="Times New Roman" w:eastAsia="Arial" w:hAnsi="Times New Roman"/>
            <w:i/>
            <w:iCs/>
          </w:rPr>
          <w:t>Типовая ситуация: Перевод на другую работу: порядок и оформление (Издательство "Главная книга", 2025) {КонсультантПлюс}</w:t>
        </w:r>
      </w:hyperlink>
    </w:p>
    <w:p w:rsidR="002A51C7" w:rsidRPr="002A51C7" w:rsidRDefault="003E3932" w:rsidP="002A51C7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20" w:tooltip="Ссылка на КонсультантПлюс" w:history="1">
        <w:r w:rsidR="002A51C7" w:rsidRPr="002A51C7">
          <w:rPr>
            <w:rStyle w:val="af1"/>
            <w:rFonts w:ascii="Times New Roman" w:eastAsia="Arial" w:hAnsi="Times New Roman"/>
            <w:i/>
            <w:iCs/>
          </w:rPr>
          <w:t>Готовое решение: Как перевести руководителя организации на другую должность (КонсультантПлюс, 2025) {КонсультантПлюс}</w:t>
        </w:r>
      </w:hyperlink>
    </w:p>
    <w:p w:rsidR="002A51C7" w:rsidRPr="002A51C7" w:rsidRDefault="003E3932" w:rsidP="002A51C7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21" w:tooltip="Ссылка на КонсультантПлюс" w:history="1">
        <w:r w:rsidR="002A51C7" w:rsidRPr="002A51C7">
          <w:rPr>
            <w:rStyle w:val="af1"/>
            <w:rFonts w:ascii="Times New Roman" w:eastAsia="Arial" w:hAnsi="Times New Roman"/>
            <w:i/>
            <w:iCs/>
          </w:rPr>
          <w:t>Готовое решение: Как открыть обособленное подразделение организации (КонсультантПлюс, 2025) {КонсультантПлюс}</w:t>
        </w:r>
      </w:hyperlink>
    </w:p>
    <w:p w:rsidR="002A51C7" w:rsidRPr="002A51C7" w:rsidRDefault="003E3932" w:rsidP="002A51C7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f1"/>
          <w:rFonts w:ascii="Times New Roman" w:eastAsia="Arial" w:hAnsi="Times New Roman"/>
          <w:i/>
          <w:iCs/>
        </w:rPr>
      </w:pPr>
      <w:hyperlink r:id="rId22" w:tooltip="Ссылка на КонсультантПлюс" w:history="1">
        <w:r w:rsidR="002A51C7" w:rsidRPr="002A51C7">
          <w:rPr>
            <w:rStyle w:val="af1"/>
            <w:rFonts w:ascii="Times New Roman" w:eastAsia="Arial" w:hAnsi="Times New Roman"/>
            <w:i/>
            <w:iCs/>
          </w:rPr>
          <w:t>Типовая ситуация: Обособленное подразделение: открытие, регистрация, смена адреса (Издательство "Главная книга", 2025) {КонсультантПлюс}</w:t>
        </w:r>
      </w:hyperlink>
    </w:p>
    <w:p w:rsidR="002A51C7" w:rsidRPr="002A51C7" w:rsidRDefault="003E3932" w:rsidP="002A51C7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23" w:tooltip="Ссылка на КонсультантПлюс" w:history="1">
        <w:proofErr w:type="spellStart"/>
        <w:r w:rsidR="002A51C7" w:rsidRPr="002A51C7">
          <w:rPr>
            <w:rStyle w:val="af1"/>
            <w:rFonts w:ascii="Times New Roman" w:eastAsia="Arial" w:hAnsi="Times New Roman"/>
            <w:i/>
            <w:iCs/>
          </w:rPr>
          <w:t>пп</w:t>
        </w:r>
        <w:proofErr w:type="spellEnd"/>
        <w:r w:rsidR="002A51C7" w:rsidRPr="002A51C7">
          <w:rPr>
            <w:rStyle w:val="af1"/>
            <w:rFonts w:ascii="Times New Roman" w:eastAsia="Arial" w:hAnsi="Times New Roman"/>
            <w:i/>
            <w:iCs/>
          </w:rPr>
          <w:t>. 3 п. 2 ст. 23 НК РФ {КонсультантПлюс}</w:t>
        </w:r>
      </w:hyperlink>
    </w:p>
    <w:p w:rsidR="002A51C7" w:rsidRPr="002A51C7" w:rsidRDefault="003E3932" w:rsidP="002A51C7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24" w:tooltip="Ссылка на КонсультантПлюс" w:history="1">
        <w:r w:rsidR="002A51C7" w:rsidRPr="002A51C7">
          <w:rPr>
            <w:rStyle w:val="af1"/>
            <w:rFonts w:ascii="Times New Roman" w:eastAsia="Arial" w:hAnsi="Times New Roman"/>
            <w:i/>
            <w:iCs/>
          </w:rPr>
          <w:t>ст. 276 ТК РФ {КонсультантПлюс}</w:t>
        </w:r>
      </w:hyperlink>
    </w:p>
    <w:p w:rsidR="002A51C7" w:rsidRDefault="002A51C7" w:rsidP="002A51C7">
      <w:pPr>
        <w:autoSpaceDE w:val="0"/>
        <w:autoSpaceDN w:val="0"/>
        <w:adjustRightInd w:val="0"/>
        <w:spacing w:after="0" w:line="240" w:lineRule="auto"/>
      </w:pPr>
    </w:p>
    <w:p w:rsidR="002A51C7" w:rsidRDefault="002A51C7" w:rsidP="002A51C7">
      <w:pPr>
        <w:autoSpaceDE w:val="0"/>
        <w:autoSpaceDN w:val="0"/>
        <w:adjustRightInd w:val="0"/>
        <w:spacing w:after="0" w:line="240" w:lineRule="auto"/>
      </w:pPr>
    </w:p>
    <w:p w:rsidR="008D0904" w:rsidRPr="00973B8D" w:rsidRDefault="008D0904" w:rsidP="008D0904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 w:rsidR="00776810"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2</w:t>
      </w: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:rsidR="00B746BD" w:rsidRDefault="00B746BD" w:rsidP="00B7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361D" w:rsidRDefault="009F361D" w:rsidP="009F36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61D">
        <w:rPr>
          <w:rStyle w:val="body"/>
          <w:rFonts w:ascii="Times New Roman" w:eastAsia="Arial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Работника направляют в командировку с понедельника по пятницу. Он решил остаться в месте командировки по личным обстоятельствам на выходные. </w:t>
      </w:r>
      <w:r w:rsidRPr="009F361D">
        <w:rPr>
          <w:rFonts w:ascii="Times New Roman" w:hAnsi="Times New Roman"/>
          <w:sz w:val="24"/>
          <w:szCs w:val="24"/>
        </w:rPr>
        <w:t xml:space="preserve">Руководитель разрешил закончить официально командировку в пятницу, а оплатить проезд с места командировки обратно в воскресенье. Но разве билет не должен быть на дату окончания </w:t>
      </w:r>
      <w:proofErr w:type="gramStart"/>
      <w:r w:rsidRPr="009F361D">
        <w:rPr>
          <w:rFonts w:ascii="Times New Roman" w:hAnsi="Times New Roman"/>
          <w:sz w:val="24"/>
          <w:szCs w:val="24"/>
        </w:rPr>
        <w:t>командировки ?</w:t>
      </w:r>
      <w:proofErr w:type="gramEnd"/>
    </w:p>
    <w:p w:rsidR="009F361D" w:rsidRPr="009F361D" w:rsidRDefault="009F361D" w:rsidP="009F361D">
      <w:pPr>
        <w:spacing w:after="0" w:line="240" w:lineRule="auto"/>
        <w:rPr>
          <w:rStyle w:val="body"/>
          <w:rFonts w:ascii="Times New Roman" w:hAnsi="Times New Roman"/>
          <w:sz w:val="24"/>
          <w:szCs w:val="24"/>
        </w:rPr>
      </w:pPr>
      <w:r w:rsidRPr="009F361D">
        <w:rPr>
          <w:rStyle w:val="body"/>
          <w:rFonts w:ascii="Times New Roman" w:eastAsia="Arial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Обязан работодатель компенсировать стоимость билетов обратно? Это будет считаться возвращением из командировки? </w:t>
      </w:r>
    </w:p>
    <w:p w:rsidR="009F361D" w:rsidRPr="009F361D" w:rsidRDefault="009F361D" w:rsidP="009F361D">
      <w:pPr>
        <w:pStyle w:val="af3"/>
        <w:spacing w:after="0"/>
        <w:rPr>
          <w:szCs w:val="24"/>
        </w:rPr>
      </w:pPr>
      <w:r w:rsidRPr="009F361D">
        <w:rPr>
          <w:szCs w:val="24"/>
        </w:rPr>
        <w:t>Если руководитель примет решение оплатить проезд работнику обратно после окончания командировки, то эти расходы не могут быть учтены для целей налогообложения прибыли, а сумма выплаты (возмещения стоимости билетов) подлежит обложению НДФЛ и страховыми взносами?</w:t>
      </w:r>
    </w:p>
    <w:p w:rsidR="0012514F" w:rsidRDefault="0012514F" w:rsidP="00784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7843BF" w:rsidRDefault="008D0904" w:rsidP="00784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bookmarkStart w:id="0" w:name="Par0"/>
      <w:bookmarkEnd w:id="0"/>
    </w:p>
    <w:p w:rsidR="001E5883" w:rsidRPr="001E5883" w:rsidRDefault="001E5883" w:rsidP="001E5883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43D">
        <w:rPr>
          <w:rFonts w:ascii="Times New Roman" w:hAnsi="Times New Roman"/>
          <w:b/>
          <w:bCs/>
          <w:sz w:val="24"/>
          <w:szCs w:val="24"/>
          <w:highlight w:val="yellow"/>
        </w:rPr>
        <w:t>Оплатить проезд, если сотрудник задержался в командировке на выходные дни</w:t>
      </w:r>
      <w:r w:rsidRPr="00BD343D">
        <w:rPr>
          <w:rFonts w:ascii="Times New Roman" w:hAnsi="Times New Roman"/>
          <w:b/>
          <w:sz w:val="24"/>
          <w:szCs w:val="24"/>
          <w:highlight w:val="yellow"/>
        </w:rPr>
        <w:t>, вы обязаны.</w:t>
      </w:r>
      <w:r w:rsidRPr="001E5883">
        <w:rPr>
          <w:rFonts w:ascii="Times New Roman" w:hAnsi="Times New Roman"/>
          <w:sz w:val="24"/>
          <w:szCs w:val="24"/>
        </w:rPr>
        <w:t xml:space="preserve"> Ведь расходы на проезд из места командирования к месту жительства возникают вне зависимости от того, входят выходные дни в период командировки, вызвана задержка объективными причинами (например, отсутствием билетов), или работник остался в месте </w:t>
      </w:r>
      <w:r w:rsidRPr="001E5883">
        <w:rPr>
          <w:rFonts w:ascii="Times New Roman" w:hAnsi="Times New Roman"/>
          <w:sz w:val="24"/>
          <w:szCs w:val="24"/>
        </w:rPr>
        <w:lastRenderedPageBreak/>
        <w:t>командирования на выходные по собственному желанию, но вышел на работу в установленный день (</w:t>
      </w:r>
      <w:hyperlink r:id="rId25" w:history="1">
        <w:r w:rsidRPr="001E5883">
          <w:rPr>
            <w:rFonts w:ascii="Times New Roman" w:hAnsi="Times New Roman"/>
            <w:color w:val="0000FF"/>
            <w:sz w:val="24"/>
            <w:szCs w:val="24"/>
          </w:rPr>
          <w:t>ч. 1 ст. 168</w:t>
        </w:r>
      </w:hyperlink>
      <w:r w:rsidRPr="001E5883">
        <w:rPr>
          <w:rFonts w:ascii="Times New Roman" w:hAnsi="Times New Roman"/>
          <w:sz w:val="24"/>
          <w:szCs w:val="24"/>
        </w:rPr>
        <w:t xml:space="preserve"> ТК РФ). Такую ситуацию следует отличать от ситуации, когда работник остался в месте командирования для проведения отпуска. Тогда проезд к месту жительства рассматривается как возвращение из отпуска, а не из командировки, и оплачивать работнику обратный билет в общем случае организация не обязана (Письма Государственной инспекции труда в г. Москве от 30.05.2025 </w:t>
      </w:r>
      <w:hyperlink r:id="rId26" w:history="1">
        <w:r w:rsidRPr="001E5883">
          <w:rPr>
            <w:rFonts w:ascii="Times New Roman" w:hAnsi="Times New Roman"/>
            <w:color w:val="0000FF"/>
            <w:sz w:val="24"/>
            <w:szCs w:val="24"/>
          </w:rPr>
          <w:t>N 77/77/2-11-25-ПО/10-11415-25-СП</w:t>
        </w:r>
      </w:hyperlink>
      <w:r w:rsidRPr="001E5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5883">
        <w:rPr>
          <w:rFonts w:ascii="Times New Roman" w:hAnsi="Times New Roman"/>
          <w:sz w:val="24"/>
          <w:szCs w:val="24"/>
        </w:rPr>
        <w:t>Роструда</w:t>
      </w:r>
      <w:proofErr w:type="spellEnd"/>
      <w:r w:rsidRPr="001E5883">
        <w:rPr>
          <w:rFonts w:ascii="Times New Roman" w:hAnsi="Times New Roman"/>
          <w:sz w:val="24"/>
          <w:szCs w:val="24"/>
        </w:rPr>
        <w:t xml:space="preserve"> от 24.01.2020 </w:t>
      </w:r>
      <w:hyperlink r:id="rId27" w:history="1">
        <w:r w:rsidRPr="001E5883">
          <w:rPr>
            <w:rFonts w:ascii="Times New Roman" w:hAnsi="Times New Roman"/>
            <w:color w:val="0000FF"/>
            <w:sz w:val="24"/>
            <w:szCs w:val="24"/>
          </w:rPr>
          <w:t>N ПГ/37456-6-1</w:t>
        </w:r>
      </w:hyperlink>
      <w:r w:rsidRPr="001E5883">
        <w:rPr>
          <w:rFonts w:ascii="Times New Roman" w:hAnsi="Times New Roman"/>
          <w:sz w:val="24"/>
          <w:szCs w:val="24"/>
        </w:rPr>
        <w:t xml:space="preserve">, Минфина России от 30.07.2014 </w:t>
      </w:r>
      <w:hyperlink r:id="rId28" w:history="1">
        <w:r w:rsidRPr="001E5883">
          <w:rPr>
            <w:rFonts w:ascii="Times New Roman" w:hAnsi="Times New Roman"/>
            <w:color w:val="0000FF"/>
            <w:sz w:val="24"/>
            <w:szCs w:val="24"/>
          </w:rPr>
          <w:t>N 03-04-06/37503</w:t>
        </w:r>
      </w:hyperlink>
      <w:r w:rsidRPr="001E5883">
        <w:rPr>
          <w:rFonts w:ascii="Times New Roman" w:hAnsi="Times New Roman"/>
          <w:sz w:val="24"/>
          <w:szCs w:val="24"/>
        </w:rPr>
        <w:t>).</w:t>
      </w:r>
    </w:p>
    <w:p w:rsidR="001E5883" w:rsidRDefault="001E5883" w:rsidP="00784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35187B" w:rsidRPr="0035187B" w:rsidRDefault="0035187B" w:rsidP="0035187B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35187B">
        <w:rPr>
          <w:rFonts w:ascii="Times New Roman" w:hAnsi="Times New Roman"/>
          <w:sz w:val="24"/>
          <w:szCs w:val="24"/>
        </w:rPr>
        <w:t xml:space="preserve">Если работник остается в месте командирования, используя выходные или нерабочие праздничные дни, оплата организацией проезда от места проведения свободного от работы времени до места работы </w:t>
      </w:r>
      <w:r w:rsidRPr="0035187B">
        <w:rPr>
          <w:rFonts w:ascii="Times New Roman" w:hAnsi="Times New Roman"/>
          <w:sz w:val="24"/>
          <w:szCs w:val="24"/>
          <w:highlight w:val="yellow"/>
        </w:rPr>
        <w:t>н</w:t>
      </w:r>
      <w:r w:rsidRPr="0035187B">
        <w:rPr>
          <w:rFonts w:ascii="Times New Roman" w:hAnsi="Times New Roman"/>
          <w:b/>
          <w:sz w:val="24"/>
          <w:szCs w:val="24"/>
          <w:highlight w:val="yellow"/>
        </w:rPr>
        <w:t>е приведет к возникновению у него экономической выгоды</w:t>
      </w:r>
      <w:r w:rsidRPr="0035187B">
        <w:rPr>
          <w:rFonts w:ascii="Times New Roman" w:hAnsi="Times New Roman"/>
          <w:b/>
          <w:sz w:val="24"/>
          <w:szCs w:val="24"/>
        </w:rPr>
        <w:t>.</w:t>
      </w:r>
      <w:r w:rsidRPr="00BF7DCF">
        <w:t xml:space="preserve"> </w:t>
      </w:r>
      <w:hyperlink r:id="rId29" w:tooltip="Ссылка на КонсультантПлюс" w:history="1">
        <w:r w:rsidRPr="0035187B">
          <w:rPr>
            <w:rStyle w:val="af1"/>
            <w:rFonts w:eastAsia="Arial"/>
            <w:i/>
            <w:iCs/>
          </w:rPr>
          <w:t>Письмо Минфина  от 21.10.2020 N 03-15-06/91634) {КонсультантПлюс}</w:t>
        </w:r>
      </w:hyperlink>
    </w:p>
    <w:p w:rsidR="00CF042B" w:rsidRDefault="0035187B" w:rsidP="0035187B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</w:t>
      </w:r>
      <w:r w:rsidR="00CF042B" w:rsidRPr="004378BC">
        <w:rPr>
          <w:rFonts w:ascii="Times New Roman" w:hAnsi="Times New Roman"/>
          <w:sz w:val="24"/>
          <w:szCs w:val="24"/>
        </w:rPr>
        <w:t xml:space="preserve">, оплата проезда от места проведения свободного от работы времени до места работы </w:t>
      </w:r>
      <w:r w:rsidR="00CF042B" w:rsidRPr="004378BC">
        <w:rPr>
          <w:rFonts w:ascii="Times New Roman" w:hAnsi="Times New Roman"/>
          <w:b/>
          <w:sz w:val="24"/>
          <w:szCs w:val="24"/>
          <w:highlight w:val="yellow"/>
        </w:rPr>
        <w:t>не облагается НДФЛ (</w:t>
      </w:r>
      <w:r w:rsidR="00CF042B" w:rsidRPr="004378BC">
        <w:rPr>
          <w:rFonts w:ascii="Times New Roman" w:hAnsi="Times New Roman"/>
          <w:sz w:val="24"/>
          <w:szCs w:val="24"/>
        </w:rPr>
        <w:t xml:space="preserve">Письма Минфина России от 03.08.2023 </w:t>
      </w:r>
      <w:hyperlink r:id="rId30" w:history="1">
        <w:r w:rsidR="00CF042B" w:rsidRPr="004378BC">
          <w:rPr>
            <w:rFonts w:ascii="Times New Roman" w:hAnsi="Times New Roman"/>
            <w:color w:val="0000FF"/>
            <w:sz w:val="24"/>
            <w:szCs w:val="24"/>
          </w:rPr>
          <w:t>N 03-03-06/2/72716</w:t>
        </w:r>
      </w:hyperlink>
      <w:r w:rsidR="00CF042B" w:rsidRPr="004378BC">
        <w:rPr>
          <w:rFonts w:ascii="Times New Roman" w:hAnsi="Times New Roman"/>
          <w:sz w:val="24"/>
          <w:szCs w:val="24"/>
        </w:rPr>
        <w:t xml:space="preserve">, от 05.10.2022 </w:t>
      </w:r>
      <w:hyperlink r:id="rId31" w:history="1">
        <w:r w:rsidR="00CF042B" w:rsidRPr="004378BC">
          <w:rPr>
            <w:rFonts w:ascii="Times New Roman" w:hAnsi="Times New Roman"/>
            <w:color w:val="0000FF"/>
            <w:sz w:val="24"/>
            <w:szCs w:val="24"/>
          </w:rPr>
          <w:t>N 03-04-05/96040</w:t>
        </w:r>
      </w:hyperlink>
      <w:r w:rsidR="00CF042B" w:rsidRPr="004378BC">
        <w:rPr>
          <w:rFonts w:ascii="Times New Roman" w:hAnsi="Times New Roman"/>
          <w:sz w:val="24"/>
          <w:szCs w:val="24"/>
        </w:rPr>
        <w:t xml:space="preserve">, от 21.10.2020 </w:t>
      </w:r>
      <w:hyperlink r:id="rId32" w:history="1">
        <w:r w:rsidR="00CF042B" w:rsidRPr="004378BC">
          <w:rPr>
            <w:rFonts w:ascii="Times New Roman" w:hAnsi="Times New Roman"/>
            <w:color w:val="0000FF"/>
            <w:sz w:val="24"/>
            <w:szCs w:val="24"/>
          </w:rPr>
          <w:t>N 03-15-06/91634</w:t>
        </w:r>
      </w:hyperlink>
      <w:r w:rsidR="00CF042B" w:rsidRPr="004378BC">
        <w:rPr>
          <w:rFonts w:ascii="Times New Roman" w:hAnsi="Times New Roman"/>
          <w:sz w:val="24"/>
          <w:szCs w:val="24"/>
        </w:rPr>
        <w:t xml:space="preserve">, от 22.02.2019 </w:t>
      </w:r>
      <w:hyperlink r:id="rId33" w:history="1">
        <w:r w:rsidR="00CF042B" w:rsidRPr="004378BC">
          <w:rPr>
            <w:rFonts w:ascii="Times New Roman" w:hAnsi="Times New Roman"/>
            <w:color w:val="0000FF"/>
            <w:sz w:val="24"/>
            <w:szCs w:val="24"/>
          </w:rPr>
          <w:t>N 03-04-06/11746</w:t>
        </w:r>
      </w:hyperlink>
      <w:r w:rsidR="00CF042B" w:rsidRPr="004378BC">
        <w:rPr>
          <w:rFonts w:ascii="Times New Roman" w:hAnsi="Times New Roman"/>
          <w:sz w:val="24"/>
          <w:szCs w:val="24"/>
        </w:rPr>
        <w:t xml:space="preserve">). </w:t>
      </w:r>
    </w:p>
    <w:p w:rsidR="001E5883" w:rsidRPr="004378BC" w:rsidRDefault="001E5883" w:rsidP="0035187B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42B" w:rsidRDefault="00CF042B" w:rsidP="00CF042B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78BC">
        <w:rPr>
          <w:rFonts w:ascii="Times New Roman" w:hAnsi="Times New Roman"/>
          <w:sz w:val="24"/>
          <w:szCs w:val="24"/>
        </w:rPr>
        <w:t xml:space="preserve">Страховые взносы начисляйте в ситуации, когда дата начала (окончания) командировки в приказе о командировании не совпадает с датой в проездном документе. Например, так бывает, если сотрудник задержался в месте командировки на выходные, праздники или отпуск. В этом случае </w:t>
      </w:r>
      <w:r w:rsidRPr="004378BC">
        <w:rPr>
          <w:rFonts w:ascii="Times New Roman" w:hAnsi="Times New Roman"/>
          <w:b/>
          <w:sz w:val="24"/>
          <w:szCs w:val="24"/>
          <w:highlight w:val="yellow"/>
        </w:rPr>
        <w:t>на стоимость обратного проезда нужно начислить взносы</w:t>
      </w:r>
      <w:r w:rsidRPr="004378BC">
        <w:rPr>
          <w:rFonts w:ascii="Times New Roman" w:hAnsi="Times New Roman"/>
          <w:sz w:val="24"/>
          <w:szCs w:val="24"/>
        </w:rPr>
        <w:t xml:space="preserve">, поскольку оплата проезда не является компенсацией командировочных расходов, а является выплатой в рамках трудовых отношений. Она облагается взносами на пенсионное, медицинское страхование и по </w:t>
      </w:r>
      <w:proofErr w:type="spellStart"/>
      <w:r w:rsidRPr="004378BC">
        <w:rPr>
          <w:rFonts w:ascii="Times New Roman" w:hAnsi="Times New Roman"/>
          <w:sz w:val="24"/>
          <w:szCs w:val="24"/>
        </w:rPr>
        <w:t>ВНиМ</w:t>
      </w:r>
      <w:proofErr w:type="spellEnd"/>
      <w:r w:rsidRPr="004378BC">
        <w:rPr>
          <w:rFonts w:ascii="Times New Roman" w:hAnsi="Times New Roman"/>
          <w:sz w:val="24"/>
          <w:szCs w:val="24"/>
        </w:rPr>
        <w:t xml:space="preserve"> в общем порядке.</w:t>
      </w:r>
    </w:p>
    <w:p w:rsidR="001E5883" w:rsidRDefault="001E5883" w:rsidP="001E5883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42B" w:rsidRPr="00F94CD7" w:rsidRDefault="00CF042B" w:rsidP="00CF042B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D7">
        <w:rPr>
          <w:rFonts w:ascii="Times New Roman" w:hAnsi="Times New Roman"/>
          <w:sz w:val="24"/>
          <w:szCs w:val="24"/>
        </w:rPr>
        <w:t xml:space="preserve">Налогоплательщик </w:t>
      </w:r>
      <w:r w:rsidRPr="00D37199">
        <w:rPr>
          <w:rFonts w:ascii="Times New Roman" w:hAnsi="Times New Roman"/>
          <w:b/>
          <w:sz w:val="24"/>
          <w:szCs w:val="24"/>
          <w:highlight w:val="yellow"/>
        </w:rPr>
        <w:t>вправе учесть расходы на проезд из командировки при формировании налоговой базы по налогу на прибыль</w:t>
      </w:r>
      <w:r w:rsidRPr="00F94C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4CD7">
        <w:rPr>
          <w:rFonts w:ascii="Times New Roman" w:hAnsi="Times New Roman"/>
          <w:sz w:val="24"/>
          <w:szCs w:val="24"/>
        </w:rPr>
        <w:t>организаций</w:t>
      </w:r>
      <w:r w:rsidRPr="00A9231F">
        <w:t xml:space="preserve"> </w:t>
      </w:r>
      <w:r>
        <w:t>.</w:t>
      </w:r>
      <w:proofErr w:type="gramEnd"/>
      <w:r>
        <w:t xml:space="preserve"> </w:t>
      </w:r>
      <w:r w:rsidRPr="00F94CD7">
        <w:rPr>
          <w:rFonts w:ascii="Times New Roman" w:hAnsi="Times New Roman"/>
          <w:sz w:val="24"/>
          <w:szCs w:val="24"/>
        </w:rPr>
        <w:t xml:space="preserve">Такие расходы можно включить в состав командировочных, подтвердив их целесообразность </w:t>
      </w:r>
      <w:r w:rsidRPr="001E5883">
        <w:rPr>
          <w:rFonts w:ascii="Times New Roman" w:hAnsi="Times New Roman"/>
          <w:b/>
          <w:sz w:val="24"/>
          <w:szCs w:val="24"/>
          <w:highlight w:val="yellow"/>
        </w:rPr>
        <w:t>распоряжением руководителя</w:t>
      </w:r>
      <w:r w:rsidRPr="00F94CD7">
        <w:rPr>
          <w:rFonts w:ascii="Times New Roman" w:hAnsi="Times New Roman"/>
          <w:sz w:val="24"/>
          <w:szCs w:val="24"/>
        </w:rPr>
        <w:t xml:space="preserve"> (Письма Минфина России от 03.08.2023 </w:t>
      </w:r>
      <w:hyperlink r:id="rId34" w:history="1">
        <w:r w:rsidRPr="00F94CD7">
          <w:rPr>
            <w:rFonts w:ascii="Times New Roman" w:hAnsi="Times New Roman"/>
            <w:color w:val="0000FF"/>
            <w:sz w:val="24"/>
            <w:szCs w:val="24"/>
          </w:rPr>
          <w:t>N 03-03-06/2/72716</w:t>
        </w:r>
      </w:hyperlink>
      <w:r w:rsidRPr="00F94CD7">
        <w:rPr>
          <w:rFonts w:ascii="Times New Roman" w:hAnsi="Times New Roman"/>
          <w:sz w:val="24"/>
          <w:szCs w:val="24"/>
        </w:rPr>
        <w:t xml:space="preserve">, от 13.06.2017 </w:t>
      </w:r>
      <w:hyperlink r:id="rId35" w:history="1">
        <w:r w:rsidRPr="00F94CD7">
          <w:rPr>
            <w:rFonts w:ascii="Times New Roman" w:hAnsi="Times New Roman"/>
            <w:color w:val="0000FF"/>
            <w:sz w:val="24"/>
            <w:szCs w:val="24"/>
          </w:rPr>
          <w:t>N 03-03-РЗ/36418</w:t>
        </w:r>
      </w:hyperlink>
      <w:r w:rsidRPr="00F94CD7">
        <w:rPr>
          <w:rFonts w:ascii="Times New Roman" w:hAnsi="Times New Roman"/>
          <w:sz w:val="24"/>
          <w:szCs w:val="24"/>
        </w:rPr>
        <w:t xml:space="preserve">, от 03.09.2012 </w:t>
      </w:r>
      <w:hyperlink r:id="rId36" w:history="1">
        <w:r w:rsidRPr="00F94CD7">
          <w:rPr>
            <w:rFonts w:ascii="Times New Roman" w:hAnsi="Times New Roman"/>
            <w:color w:val="0000FF"/>
            <w:sz w:val="24"/>
            <w:szCs w:val="24"/>
          </w:rPr>
          <w:t>N 03-03-06/1/456</w:t>
        </w:r>
      </w:hyperlink>
      <w:r w:rsidRPr="00F94CD7">
        <w:rPr>
          <w:rFonts w:ascii="Times New Roman" w:hAnsi="Times New Roman"/>
          <w:sz w:val="24"/>
          <w:szCs w:val="24"/>
        </w:rPr>
        <w:t>).</w:t>
      </w:r>
    </w:p>
    <w:p w:rsidR="008E439C" w:rsidRDefault="008E439C" w:rsidP="008D09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3E79" w:rsidRDefault="008D0904" w:rsidP="008D0904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94787A" w:rsidRPr="00BC4195" w:rsidRDefault="00BC4195" w:rsidP="00BC4195">
      <w:pPr>
        <w:pStyle w:val="af2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BC4195">
        <w:rPr>
          <w:rFonts w:ascii="Times New Roman" w:hAnsi="Times New Roman"/>
          <w:b/>
          <w:bCs/>
          <w:i/>
          <w:color w:val="002060"/>
          <w:sz w:val="24"/>
          <w:szCs w:val="24"/>
        </w:rPr>
        <w:t>работник остался в месте командировки на выходные</w:t>
      </w:r>
    </w:p>
    <w:p w:rsidR="00B16813" w:rsidRPr="00B16813" w:rsidRDefault="008D0904" w:rsidP="00B16813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2D2136" w:rsidRPr="008F49D4" w:rsidRDefault="003E3932" w:rsidP="008F49D4">
      <w:pPr>
        <w:pStyle w:val="af2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  <w:hyperlink r:id="rId37" w:tooltip="Ссылка на КонсультантПлюс" w:history="1">
        <w:r w:rsidR="008F49D4" w:rsidRPr="008F49D4">
          <w:rPr>
            <w:rStyle w:val="af1"/>
            <w:rFonts w:ascii="Times New Roman" w:eastAsia="Arial" w:hAnsi="Times New Roman"/>
            <w:i/>
            <w:iCs/>
          </w:rPr>
          <w:t>Готовое решение: Как оплатить выходные дни в командировке (КонсультантПлюс, 2025) {КонсультантПлюс}</w:t>
        </w:r>
      </w:hyperlink>
    </w:p>
    <w:p w:rsidR="008F49D4" w:rsidRPr="008F49D4" w:rsidRDefault="003E3932" w:rsidP="008F49D4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38" w:tooltip="Ссылка на КонсультантПлюс" w:history="1">
        <w:r w:rsidR="008F49D4" w:rsidRPr="008F49D4">
          <w:rPr>
            <w:rStyle w:val="af1"/>
            <w:rFonts w:ascii="Times New Roman" w:eastAsia="Arial" w:hAnsi="Times New Roman"/>
            <w:i/>
            <w:iCs/>
          </w:rPr>
          <w:t>Типовая ситуация: Командировочные расходы: документы и учет (Издательство "Главная книга", 2025) {КонсультантПлюс}</w:t>
        </w:r>
      </w:hyperlink>
    </w:p>
    <w:p w:rsidR="008F49D4" w:rsidRPr="008F49D4" w:rsidRDefault="003E3932" w:rsidP="008F49D4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39" w:tooltip="Ссылка на КонсультантПлюс" w:history="1">
        <w:r w:rsidR="008F49D4" w:rsidRPr="008F49D4">
          <w:rPr>
            <w:rStyle w:val="af1"/>
            <w:rFonts w:ascii="Times New Roman" w:eastAsia="Arial" w:hAnsi="Times New Roman"/>
            <w:i/>
            <w:iCs/>
          </w:rPr>
          <w:t>Готовое решение: Как облагаются страховыми взносами командировочные расходы, суточные, полевое довольствие (КонсультантПлюс, 2025) {КонсультантПлюс}</w:t>
        </w:r>
      </w:hyperlink>
    </w:p>
    <w:p w:rsidR="008F49D4" w:rsidRPr="008F49D4" w:rsidRDefault="003E3932" w:rsidP="008F49D4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0" w:tooltip="Ссылка на КонсультантПлюс" w:history="1">
        <w:r w:rsidR="008F49D4" w:rsidRPr="008F49D4">
          <w:rPr>
            <w:rStyle w:val="af1"/>
            <w:rFonts w:ascii="Times New Roman" w:eastAsia="Arial" w:hAnsi="Times New Roman"/>
            <w:i/>
            <w:iCs/>
          </w:rPr>
          <w:t>Вопрос: Об НДФЛ, страховых взносах, налоге на прибыль, НДС при возмещении расходов работника по проезду к месту командировки и обратно, если дата в проездном не совпадает с датой ее начала (окончания). (Письмо Минфина России от 14.02.2022 N 03-04-06/9883) {КонсультантПлюс}</w:t>
        </w:r>
      </w:hyperlink>
    </w:p>
    <w:p w:rsidR="008F49D4" w:rsidRPr="008F49D4" w:rsidRDefault="003E3932" w:rsidP="008F49D4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1" w:tooltip="Ссылка на КонсультантПлюс" w:history="1">
        <w:r w:rsidR="008F49D4" w:rsidRPr="008F49D4">
          <w:rPr>
            <w:rStyle w:val="af1"/>
            <w:rFonts w:ascii="Times New Roman" w:eastAsia="Arial" w:hAnsi="Times New Roman"/>
            <w:i/>
            <w:iCs/>
          </w:rPr>
          <w:t>Вопрос: О страховых взносах и НДФЛ при оплате работнику проезда к месту командировки и обратно, если дата в проездном документе не совпадает с датой ее начала (окончания). (Письмо Минфина России от 21.10.2020 N 03-15-06/91634) {КонсультантПлюс}</w:t>
        </w:r>
      </w:hyperlink>
    </w:p>
    <w:p w:rsidR="008F49D4" w:rsidRPr="008F49D4" w:rsidRDefault="003E3932" w:rsidP="008F49D4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2" w:tooltip="Ссылка на КонсультантПлюс" w:history="1">
        <w:r w:rsidR="008F49D4" w:rsidRPr="008F49D4">
          <w:rPr>
            <w:rStyle w:val="af1"/>
            <w:rFonts w:ascii="Times New Roman" w:eastAsia="Arial" w:hAnsi="Times New Roman"/>
            <w:i/>
            <w:iCs/>
          </w:rPr>
          <w:t>Постановление Правительства РФ от 16.04.2025 N 501 "Об утверждении Положения об особенностях направления работников в служебные командировки" {КонсультантПлюс}</w:t>
        </w:r>
      </w:hyperlink>
    </w:p>
    <w:p w:rsidR="008F49D4" w:rsidRPr="008F49D4" w:rsidRDefault="003E3932" w:rsidP="008F49D4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3" w:tooltip="Ссылка на КонсультантПлюс" w:history="1">
        <w:r w:rsidR="008F49D4" w:rsidRPr="008F49D4">
          <w:rPr>
            <w:rStyle w:val="af1"/>
            <w:rFonts w:ascii="Times New Roman" w:eastAsia="Arial" w:hAnsi="Times New Roman"/>
            <w:i/>
            <w:iCs/>
          </w:rPr>
          <w:t>Готовое решение: Какие сроки установлены для командировки (КонсультантПлюс, 2025) {КонсультантПлюс}</w:t>
        </w:r>
      </w:hyperlink>
    </w:p>
    <w:p w:rsidR="008F49D4" w:rsidRPr="008F49D4" w:rsidRDefault="003E3932" w:rsidP="008F49D4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4" w:tooltip="Ссылка на КонсультантПлюс" w:history="1">
        <w:r w:rsidR="008F49D4" w:rsidRPr="008F49D4">
          <w:rPr>
            <w:rStyle w:val="af1"/>
            <w:rFonts w:ascii="Times New Roman" w:eastAsia="Arial" w:hAnsi="Times New Roman"/>
            <w:i/>
            <w:iCs/>
          </w:rPr>
          <w:t>Готовое решение: Как облагаются НДФЛ командировочные выплаты (КонсультантПлюс, 2025) {КонсультантПлюс}</w:t>
        </w:r>
      </w:hyperlink>
    </w:p>
    <w:p w:rsidR="008F49D4" w:rsidRPr="008F49D4" w:rsidRDefault="003E3932" w:rsidP="008F49D4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5" w:tooltip="Ссылка на КонсультантПлюс" w:history="1">
        <w:r w:rsidR="008F49D4" w:rsidRPr="008F49D4">
          <w:rPr>
            <w:rStyle w:val="af1"/>
            <w:rFonts w:ascii="Times New Roman" w:eastAsia="Arial" w:hAnsi="Times New Roman"/>
            <w:i/>
            <w:iCs/>
          </w:rPr>
          <w:t>Готовое решение: Как учесть командировочные расходы при расчете налога на прибыль (КонсультантПлюс, 2025) {КонсультантПлюс}</w:t>
        </w:r>
      </w:hyperlink>
    </w:p>
    <w:p w:rsidR="008F49D4" w:rsidRPr="00B219EB" w:rsidRDefault="008F49D4" w:rsidP="00B219EB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p w:rsidR="001F07B1" w:rsidRDefault="001F07B1" w:rsidP="005D08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5D08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 w:rsidR="00301154"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3</w:t>
      </w: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:rsidR="009F3E79" w:rsidRDefault="009F3E79" w:rsidP="00D418EF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D220A9" w:rsidRDefault="00D220A9" w:rsidP="00D418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Cовместитель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-концертмейстер аттестован как специалист 1 категории. Аттестационный лист выдан 02.11.2021 на Украине Мариупольским профессиональным колледжем культуры и искусства. В аттестационном листе работник заявлен как концертмейстер «должность по которой аттестуется заявитель – концертмейстер». Решение аттестационной комиссии 02.11.2021: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« аттестовать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соответствие занимаемой должности, присвоить квалификационную категорию «специалист первой категории». </w:t>
      </w:r>
    </w:p>
    <w:p w:rsidR="00E46796" w:rsidRDefault="00D220A9" w:rsidP="00D418EF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Вопрос: Можно ли производить оплату на основании вышеуказанных данных аттестации, как концертмейстеру 1 категории?</w:t>
      </w:r>
    </w:p>
    <w:p w:rsidR="00D220A9" w:rsidRDefault="00D220A9" w:rsidP="00D418EF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273763" w:rsidRPr="00C542D5" w:rsidRDefault="00D418EF" w:rsidP="00D418EF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68402D" w:rsidRPr="0068402D" w:rsidRDefault="0068402D" w:rsidP="00684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02D">
        <w:rPr>
          <w:rFonts w:ascii="Times New Roman" w:hAnsi="Times New Roman"/>
          <w:color w:val="000000"/>
          <w:sz w:val="24"/>
          <w:szCs w:val="24"/>
        </w:rPr>
        <w:t xml:space="preserve">Такой аттестационный лист </w:t>
      </w:r>
      <w:r w:rsidRPr="00863653">
        <w:rPr>
          <w:rFonts w:ascii="Times New Roman" w:hAnsi="Times New Roman"/>
          <w:b/>
          <w:color w:val="000000"/>
          <w:sz w:val="24"/>
          <w:szCs w:val="24"/>
        </w:rPr>
        <w:t>признается действительным на территории России, если</w:t>
      </w:r>
      <w:r w:rsidRPr="0068402D">
        <w:rPr>
          <w:rFonts w:ascii="Times New Roman" w:hAnsi="Times New Roman"/>
          <w:color w:val="000000"/>
          <w:sz w:val="24"/>
          <w:szCs w:val="24"/>
        </w:rPr>
        <w:t xml:space="preserve"> работник, о котором идет речь, </w:t>
      </w:r>
      <w:r w:rsidRPr="0068402D">
        <w:rPr>
          <w:rFonts w:ascii="Times New Roman" w:hAnsi="Times New Roman"/>
          <w:sz w:val="24"/>
          <w:szCs w:val="24"/>
        </w:rPr>
        <w:t>является лицом, признанным гражданином Российской Федерации ЛИБО лицом, которое является постоянно проживавшим на территории Донецкой Народной Республики, Луганской Народной Республики, Запорожской области или Херсонской области на день их принятия в Российскую Федерацию гражданином Российской Федерации.</w:t>
      </w:r>
    </w:p>
    <w:p w:rsidR="0068402D" w:rsidRDefault="0068402D" w:rsidP="006840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68402D" w:rsidRPr="0068402D" w:rsidRDefault="0068402D" w:rsidP="0068402D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AE2EB0">
        <w:rPr>
          <w:rFonts w:ascii="Times New Roman" w:hAnsi="Times New Roman"/>
          <w:bCs/>
          <w:sz w:val="24"/>
          <w:szCs w:val="24"/>
        </w:rPr>
        <w:t>Признание образования, образовательно-квалификационных уровней, ученых степеней и ученых званий, полученных на территориях Донецкой Народной Республики, Луганской Народной Республики, Запорожской области, Херсонской области, а также на территории Украины</w:t>
      </w:r>
      <w:r>
        <w:rPr>
          <w:rFonts w:ascii="Times New Roman" w:hAnsi="Times New Roman"/>
          <w:bCs/>
          <w:sz w:val="24"/>
          <w:szCs w:val="24"/>
        </w:rPr>
        <w:t xml:space="preserve">  осуществляется в соответствии со </w:t>
      </w:r>
      <w:hyperlink r:id="rId46" w:tooltip="Ссылка на КонсультантПлюс" w:history="1">
        <w:r>
          <w:rPr>
            <w:rStyle w:val="af1"/>
            <w:rFonts w:eastAsia="Arial"/>
            <w:i/>
            <w:iCs/>
          </w:rPr>
          <w:t xml:space="preserve">ст. 6, Федеральный закон от 17.02.2023 N 19-ФЗ </w:t>
        </w:r>
      </w:hyperlink>
      <w:r>
        <w:t xml:space="preserve">, </w:t>
      </w:r>
      <w:r>
        <w:rPr>
          <w:rFonts w:ascii="Times New Roman" w:hAnsi="Times New Roman"/>
          <w:sz w:val="24"/>
          <w:szCs w:val="24"/>
        </w:rPr>
        <w:t>в</w:t>
      </w:r>
      <w:r w:rsidRPr="0023496C">
        <w:rPr>
          <w:rFonts w:ascii="Times New Roman" w:hAnsi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/>
          <w:sz w:val="24"/>
          <w:szCs w:val="24"/>
        </w:rPr>
        <w:t>которым:</w:t>
      </w:r>
      <w:r w:rsidRPr="0023496C">
        <w:rPr>
          <w:rFonts w:ascii="Times New Roman" w:hAnsi="Times New Roman"/>
          <w:sz w:val="24"/>
          <w:szCs w:val="24"/>
        </w:rPr>
        <w:t xml:space="preserve"> </w:t>
      </w:r>
    </w:p>
    <w:p w:rsidR="0068402D" w:rsidRPr="0023496C" w:rsidRDefault="0068402D" w:rsidP="006840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8402D" w:rsidRPr="0023496C" w:rsidRDefault="0068402D" w:rsidP="00684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Российской Федерации признаются образование, образовательно-квалификационные уровни, ученые степени и ученые звания, полученные на территориях Донецкой Народной Республики, Луганской Народной Республики, Запорожской области, Херсонской области, а также на территории Украины и указанные в документах об образовании и (или) о квалификации, документах об ученых степенях и ученых званиях, образцы которых утверждены уполномоченными органами государственной власти Донецкой Народной Республики, Луганской Народной Республики или Украины и обладателями которых </w:t>
      </w:r>
      <w:r w:rsidRPr="00863653">
        <w:rPr>
          <w:rFonts w:ascii="Times New Roman" w:hAnsi="Times New Roman"/>
          <w:sz w:val="24"/>
          <w:szCs w:val="24"/>
        </w:rPr>
        <w:t>являются лица,</w:t>
      </w:r>
      <w:r w:rsidRPr="0023496C">
        <w:rPr>
          <w:rFonts w:ascii="Times New Roman" w:hAnsi="Times New Roman"/>
          <w:b/>
          <w:sz w:val="24"/>
          <w:szCs w:val="24"/>
        </w:rPr>
        <w:t xml:space="preserve"> признанные гражданами Российской Федерации, лица, которые являются постоянно проживавшими на территории Донецкой Народной Республики, Луганской Народной Республики, Запорожской области или Херсонской области на день их принятия в Российскую Федерацию гражданами Российской Федерации.</w:t>
      </w:r>
    </w:p>
    <w:p w:rsidR="003D2327" w:rsidRDefault="003D2327" w:rsidP="00D418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18EF" w:rsidRPr="00973B8D" w:rsidRDefault="00D418EF" w:rsidP="00D418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E77857" w:rsidRPr="00A2368A" w:rsidRDefault="00A2368A" w:rsidP="00A2368A">
      <w:pPr>
        <w:pStyle w:val="af2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A2368A">
        <w:rPr>
          <w:rFonts w:ascii="Times New Roman" w:hAnsi="Times New Roman"/>
          <w:b/>
          <w:bCs/>
          <w:i/>
          <w:color w:val="002060"/>
          <w:sz w:val="24"/>
          <w:szCs w:val="24"/>
        </w:rPr>
        <w:t>иностранные документы об аттестации специалиста</w:t>
      </w:r>
    </w:p>
    <w:p w:rsidR="00D418EF" w:rsidRPr="00973B8D" w:rsidRDefault="00D418EF" w:rsidP="00D418EF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431FED" w:rsidRPr="00431FED" w:rsidRDefault="003E3932" w:rsidP="00431FED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hyperlink r:id="rId47" w:tooltip="Ссылка на КонсультантПлюс" w:history="1">
        <w:r w:rsidR="00431FED" w:rsidRPr="00431FED">
          <w:rPr>
            <w:rStyle w:val="af1"/>
            <w:rFonts w:ascii="Times New Roman" w:eastAsia="Arial" w:hAnsi="Times New Roman"/>
            <w:i/>
            <w:iCs/>
          </w:rPr>
          <w:t>ст. 6, Федеральный закон от 17.02.2023 N 19-ФЗ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 {КонсультантПлюс}</w:t>
        </w:r>
      </w:hyperlink>
    </w:p>
    <w:p w:rsidR="002D3FC5" w:rsidRPr="00431FED" w:rsidRDefault="003E3932" w:rsidP="00431FED">
      <w:pPr>
        <w:pStyle w:val="af2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hyperlink r:id="rId48" w:tooltip="Ссылка на КонсультантПлюс" w:history="1">
        <w:r w:rsidR="00431FED" w:rsidRPr="00431FED">
          <w:rPr>
            <w:rStyle w:val="af1"/>
            <w:rFonts w:ascii="Times New Roman" w:eastAsia="Arial" w:hAnsi="Times New Roman"/>
            <w:i/>
            <w:iCs/>
          </w:rPr>
          <w:t xml:space="preserve">&lt;Письмо&gt; </w:t>
        </w:r>
        <w:proofErr w:type="spellStart"/>
        <w:r w:rsidR="00431FED" w:rsidRPr="00431FED">
          <w:rPr>
            <w:rStyle w:val="af1"/>
            <w:rFonts w:ascii="Times New Roman" w:eastAsia="Arial" w:hAnsi="Times New Roman"/>
            <w:i/>
            <w:iCs/>
          </w:rPr>
          <w:t>Минпросвещения</w:t>
        </w:r>
        <w:proofErr w:type="spellEnd"/>
        <w:r w:rsidR="00431FED" w:rsidRPr="00431FED">
          <w:rPr>
            <w:rStyle w:val="af1"/>
            <w:rFonts w:ascii="Times New Roman" w:eastAsia="Arial" w:hAnsi="Times New Roman"/>
            <w:i/>
            <w:iCs/>
          </w:rPr>
          <w:t xml:space="preserve"> России от 09.07.2024 N 05-2448 "О направлении информации по приему в СПО" (вместе с "Разъяснениями </w:t>
        </w:r>
        <w:proofErr w:type="spellStart"/>
        <w:r w:rsidR="00431FED" w:rsidRPr="00431FED">
          <w:rPr>
            <w:rStyle w:val="af1"/>
            <w:rFonts w:ascii="Times New Roman" w:eastAsia="Arial" w:hAnsi="Times New Roman"/>
            <w:i/>
            <w:iCs/>
          </w:rPr>
          <w:t>Минпросвещения</w:t>
        </w:r>
        <w:proofErr w:type="spellEnd"/>
        <w:r w:rsidR="00431FED" w:rsidRPr="00431FED">
          <w:rPr>
            <w:rStyle w:val="af1"/>
            <w:rFonts w:ascii="Times New Roman" w:eastAsia="Arial" w:hAnsi="Times New Roman"/>
            <w:i/>
            <w:iCs/>
          </w:rPr>
          <w:t xml:space="preserve"> России по порядку приема на обучение по образовательным программам среднего профессионального образования с учетом пункта 7 статьи 1 федерального закона от 25 декабря 2023 г. N 685-ФЗ "О внесении изменений в Федеральный закон "Об образовании в Российской Федерации" и статьи 2 Федерального закона "О внесении изменений в Федеральный закон "Об образовании в Российской Федерации", "Особенностями приема (в том числе в рамках перевода) в образовательные организации Российской Федерации для обучения по образовательным программам СПО лиц, проживавших </w:t>
        </w:r>
        <w:r w:rsidR="00431FED" w:rsidRPr="00431FED">
          <w:rPr>
            <w:rStyle w:val="af1"/>
            <w:rFonts w:ascii="Times New Roman" w:eastAsia="Arial" w:hAnsi="Times New Roman"/>
            <w:i/>
            <w:iCs/>
          </w:rPr>
          <w:lastRenderedPageBreak/>
          <w:t>(проживающих) на территориях Донецкой Народной Республики, Луганской Народной Республики, Запорожской и Херсонской областей Российской Федерации, а также лиц, прибывших с территории Украины") {КонсультантПлюс}</w:t>
        </w:r>
      </w:hyperlink>
    </w:p>
    <w:p w:rsidR="00595418" w:rsidRDefault="00595418" w:rsidP="0060276D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5C6D09" w:rsidRDefault="005C6D09" w:rsidP="00BF195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BF195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№4:</w:t>
      </w:r>
    </w:p>
    <w:p w:rsidR="00E87248" w:rsidRDefault="00E87248" w:rsidP="000023F9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8355B7" w:rsidRDefault="008355B7" w:rsidP="008355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begin" w:fldLock="1"/>
      </w:r>
      <w:r>
        <w:rPr>
          <w:rFonts w:ascii="Times New Roman" w:hAnsi="Times New Roman"/>
          <w:color w:val="000000"/>
          <w:sz w:val="24"/>
          <w:szCs w:val="24"/>
        </w:rPr>
        <w:instrText xml:space="preserve"> DOCVARIABLE ОПИСАНИЕДЕЯТЕЛЬНОСТИ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>Женщина, находящаяся в отпуске по уходу за ребенком, вышла на работу на 0,5 ставки (20 часов в неделю по 4 часа в день, перерыв для отдыха и питания - 30 мин.) до исполнения ребенку 1,5 лет. Сколько перерывов для кормления ребенка ей положено в этом случае и какой продолжительности?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5C6D09" w:rsidRDefault="005C6D09" w:rsidP="000023F9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21231C" w:rsidRDefault="00803361" w:rsidP="000023F9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E70047" w:rsidRPr="0081553B" w:rsidRDefault="00E70047" w:rsidP="00E700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Работнице, имеющей одного ребенка в возрасте до полутора лет и работающей 4 часа в день, по закону предоставляется </w:t>
      </w:r>
      <w:r w:rsidRPr="00FB045F">
        <w:rPr>
          <w:rFonts w:ascii="Times New Roman" w:hAnsi="Times New Roman"/>
          <w:b/>
          <w:sz w:val="24"/>
          <w:szCs w:val="24"/>
        </w:rPr>
        <w:t xml:space="preserve">один перерыв на кормление </w:t>
      </w:r>
      <w:proofErr w:type="gramStart"/>
      <w:r w:rsidRPr="00FB045F">
        <w:rPr>
          <w:rFonts w:ascii="Times New Roman" w:hAnsi="Times New Roman"/>
          <w:b/>
          <w:sz w:val="24"/>
          <w:szCs w:val="24"/>
        </w:rPr>
        <w:t>ребенка  не</w:t>
      </w:r>
      <w:proofErr w:type="gramEnd"/>
      <w:r w:rsidRPr="00FB045F">
        <w:rPr>
          <w:rFonts w:ascii="Times New Roman" w:hAnsi="Times New Roman"/>
          <w:b/>
          <w:sz w:val="24"/>
          <w:szCs w:val="24"/>
        </w:rPr>
        <w:t xml:space="preserve"> менее 30 минут через 3 часа работы.</w:t>
      </w:r>
      <w:r w:rsidR="008155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этом тридцатиминутный перерыв на обед, который вы предоставляете работнице, в рабочее время не входит. </w:t>
      </w:r>
    </w:p>
    <w:p w:rsidR="00E70047" w:rsidRPr="00A622B1" w:rsidRDefault="00E70047" w:rsidP="00E70047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622B1">
        <w:rPr>
          <w:rFonts w:ascii="Times New Roman" w:hAnsi="Times New Roman"/>
          <w:i/>
          <w:sz w:val="24"/>
          <w:szCs w:val="24"/>
        </w:rPr>
        <w:t xml:space="preserve">Например, рабочий день </w:t>
      </w:r>
      <w:r>
        <w:rPr>
          <w:rFonts w:ascii="Times New Roman" w:hAnsi="Times New Roman"/>
          <w:i/>
          <w:sz w:val="24"/>
          <w:szCs w:val="24"/>
        </w:rPr>
        <w:t xml:space="preserve">работницы </w:t>
      </w:r>
      <w:r w:rsidRPr="00A622B1">
        <w:rPr>
          <w:rFonts w:ascii="Times New Roman" w:hAnsi="Times New Roman"/>
          <w:i/>
          <w:sz w:val="24"/>
          <w:szCs w:val="24"/>
        </w:rPr>
        <w:t>с 10:00 до 14:</w:t>
      </w:r>
      <w:r>
        <w:rPr>
          <w:rFonts w:ascii="Times New Roman" w:hAnsi="Times New Roman"/>
          <w:i/>
          <w:sz w:val="24"/>
          <w:szCs w:val="24"/>
        </w:rPr>
        <w:t>3</w:t>
      </w:r>
      <w:r w:rsidRPr="00A622B1">
        <w:rPr>
          <w:rFonts w:ascii="Times New Roman" w:hAnsi="Times New Roman"/>
          <w:i/>
          <w:sz w:val="24"/>
          <w:szCs w:val="24"/>
        </w:rPr>
        <w:t>0, перерыв на обед с 12:00 до 12:30.</w:t>
      </w:r>
    </w:p>
    <w:p w:rsidR="00E70047" w:rsidRDefault="00E70047" w:rsidP="00E70047">
      <w:pPr>
        <w:pStyle w:val="af2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A622B1">
        <w:rPr>
          <w:rFonts w:ascii="Times New Roman" w:hAnsi="Times New Roman"/>
          <w:i/>
          <w:sz w:val="24"/>
          <w:szCs w:val="24"/>
        </w:rPr>
        <w:t>ерерыв для кормления ребенка может быть предоставлен с 13:30 до 14:00.</w:t>
      </w:r>
      <w:r w:rsidR="0081553B">
        <w:rPr>
          <w:rFonts w:ascii="Times New Roman" w:hAnsi="Times New Roman"/>
          <w:i/>
          <w:sz w:val="24"/>
          <w:szCs w:val="24"/>
        </w:rPr>
        <w:t xml:space="preserve"> С 14:00 до 14:30 – рабочее время.</w:t>
      </w:r>
    </w:p>
    <w:p w:rsidR="00E70047" w:rsidRPr="00E70047" w:rsidRDefault="00E70047" w:rsidP="00E700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70047">
        <w:rPr>
          <w:rFonts w:ascii="Times New Roman" w:hAnsi="Times New Roman"/>
          <w:sz w:val="24"/>
          <w:szCs w:val="24"/>
        </w:rPr>
        <w:t xml:space="preserve">Но если работница напишет </w:t>
      </w:r>
      <w:r w:rsidRPr="00E70047">
        <w:rPr>
          <w:rFonts w:ascii="Times New Roman" w:hAnsi="Times New Roman"/>
          <w:b/>
          <w:sz w:val="24"/>
          <w:szCs w:val="24"/>
        </w:rPr>
        <w:t xml:space="preserve">заявление о </w:t>
      </w:r>
      <w:proofErr w:type="gramStart"/>
      <w:r w:rsidRPr="00E70047">
        <w:rPr>
          <w:rFonts w:ascii="Times New Roman" w:hAnsi="Times New Roman"/>
          <w:b/>
          <w:sz w:val="24"/>
          <w:szCs w:val="24"/>
        </w:rPr>
        <w:t>переносе  перерыва</w:t>
      </w:r>
      <w:proofErr w:type="gramEnd"/>
      <w:r w:rsidRPr="00E70047">
        <w:rPr>
          <w:rFonts w:ascii="Times New Roman" w:hAnsi="Times New Roman"/>
          <w:sz w:val="24"/>
          <w:szCs w:val="24"/>
        </w:rPr>
        <w:t xml:space="preserve"> для кормления ребенка на конец рабочего дня, то вы его можете он предоставить через 3 часа 30 минут работы   с соответствующим сокращением рабочего дня до 14:00. </w:t>
      </w:r>
    </w:p>
    <w:p w:rsidR="00161F5A" w:rsidRDefault="00161F5A" w:rsidP="0016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0047" w:rsidRDefault="00E70047" w:rsidP="00E70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2F5">
        <w:rPr>
          <w:rFonts w:ascii="Times New Roman" w:hAnsi="Times New Roman"/>
          <w:sz w:val="24"/>
          <w:szCs w:val="24"/>
        </w:rPr>
        <w:t>Женщины, имеющие детей в возрасте до полутора лет, имеют право на дополнительные перерывы для их кормления (</w:t>
      </w:r>
      <w:hyperlink r:id="rId49" w:history="1">
        <w:r w:rsidRPr="006902F5">
          <w:rPr>
            <w:rFonts w:ascii="Times New Roman" w:hAnsi="Times New Roman"/>
            <w:color w:val="0000FF"/>
            <w:sz w:val="24"/>
            <w:szCs w:val="24"/>
          </w:rPr>
          <w:t>ст. 258</w:t>
        </w:r>
      </w:hyperlink>
      <w:r w:rsidRPr="006902F5">
        <w:rPr>
          <w:rFonts w:ascii="Times New Roman" w:hAnsi="Times New Roman"/>
          <w:sz w:val="24"/>
          <w:szCs w:val="24"/>
        </w:rPr>
        <w:t xml:space="preserve"> ТК РФ).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Перерывы для кормления ребенка (детей) при неполном рабочем дне</w:t>
      </w:r>
      <w:r>
        <w:rPr>
          <w:rFonts w:ascii="Times New Roman" w:hAnsi="Times New Roman"/>
          <w:sz w:val="24"/>
          <w:szCs w:val="24"/>
        </w:rPr>
        <w:t xml:space="preserve"> предоставляйте согласно </w:t>
      </w:r>
      <w:hyperlink r:id="rId50" w:history="1">
        <w:r>
          <w:rPr>
            <w:rFonts w:ascii="Times New Roman" w:hAnsi="Times New Roman"/>
            <w:color w:val="0000FF"/>
            <w:sz w:val="24"/>
            <w:szCs w:val="24"/>
          </w:rPr>
          <w:t>ст. 258</w:t>
        </w:r>
      </w:hyperlink>
      <w:r>
        <w:rPr>
          <w:rFonts w:ascii="Times New Roman" w:hAnsi="Times New Roman"/>
          <w:sz w:val="24"/>
          <w:szCs w:val="24"/>
        </w:rPr>
        <w:t xml:space="preserve"> ТК РФ. Их нужно отразить в трудовом договоре работницы с ребенком (детьми) в возрасте до полутора лет. Учтите продолжительность ее </w:t>
      </w:r>
      <w:hyperlink r:id="rId51" w:history="1">
        <w:r>
          <w:rPr>
            <w:rFonts w:ascii="Times New Roman" w:hAnsi="Times New Roman"/>
            <w:color w:val="0000FF"/>
            <w:sz w:val="24"/>
            <w:szCs w:val="24"/>
          </w:rPr>
          <w:t>рабочего дня</w:t>
        </w:r>
      </w:hyperlink>
      <w:r>
        <w:rPr>
          <w:rFonts w:ascii="Times New Roman" w:hAnsi="Times New Roman"/>
          <w:sz w:val="24"/>
          <w:szCs w:val="24"/>
        </w:rPr>
        <w:t xml:space="preserve"> и наличие или отсутствие </w:t>
      </w:r>
      <w:hyperlink r:id="rId52" w:history="1">
        <w:r>
          <w:rPr>
            <w:rFonts w:ascii="Times New Roman" w:hAnsi="Times New Roman"/>
            <w:color w:val="0000FF"/>
            <w:sz w:val="24"/>
            <w:szCs w:val="24"/>
          </w:rPr>
          <w:t>обеденного перерыва</w:t>
        </w:r>
      </w:hyperlink>
      <w:r>
        <w:rPr>
          <w:rFonts w:ascii="Times New Roman" w:hAnsi="Times New Roman"/>
          <w:sz w:val="24"/>
          <w:szCs w:val="24"/>
        </w:rPr>
        <w:t>.</w:t>
      </w:r>
      <w:r w:rsidRPr="00E70047">
        <w:rPr>
          <w:rFonts w:ascii="Times New Roman" w:hAnsi="Times New Roman"/>
          <w:sz w:val="24"/>
          <w:szCs w:val="24"/>
        </w:rPr>
        <w:t xml:space="preserve"> </w:t>
      </w:r>
    </w:p>
    <w:p w:rsidR="00E70047" w:rsidRDefault="00E70047" w:rsidP="00E70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A0">
        <w:rPr>
          <w:rFonts w:ascii="Times New Roman" w:hAnsi="Times New Roman"/>
          <w:sz w:val="24"/>
          <w:szCs w:val="24"/>
        </w:rPr>
        <w:t>Если работник в день работает не больше четырех часов, то можно не предоставлять обеденный перерыв (</w:t>
      </w:r>
      <w:hyperlink r:id="rId53" w:history="1">
        <w:r w:rsidRPr="00A80BA0">
          <w:rPr>
            <w:rFonts w:ascii="Times New Roman" w:hAnsi="Times New Roman"/>
            <w:color w:val="0000FF"/>
            <w:sz w:val="24"/>
            <w:szCs w:val="24"/>
          </w:rPr>
          <w:t>ч. 2 ст. 57</w:t>
        </w:r>
      </w:hyperlink>
      <w:r w:rsidRPr="00A80BA0">
        <w:rPr>
          <w:rFonts w:ascii="Times New Roman" w:hAnsi="Times New Roman"/>
          <w:sz w:val="24"/>
          <w:szCs w:val="24"/>
        </w:rPr>
        <w:t xml:space="preserve">, </w:t>
      </w:r>
      <w:hyperlink r:id="rId54" w:history="1">
        <w:r w:rsidRPr="00A80BA0">
          <w:rPr>
            <w:rFonts w:ascii="Times New Roman" w:hAnsi="Times New Roman"/>
            <w:color w:val="0000FF"/>
            <w:sz w:val="24"/>
            <w:szCs w:val="24"/>
          </w:rPr>
          <w:t>ч. 1 ст. 100</w:t>
        </w:r>
      </w:hyperlink>
      <w:r w:rsidRPr="00A80BA0">
        <w:rPr>
          <w:rFonts w:ascii="Times New Roman" w:hAnsi="Times New Roman"/>
          <w:sz w:val="24"/>
          <w:szCs w:val="24"/>
        </w:rPr>
        <w:t xml:space="preserve">, </w:t>
      </w:r>
      <w:hyperlink r:id="rId55" w:history="1">
        <w:r w:rsidRPr="00A80BA0">
          <w:rPr>
            <w:rFonts w:ascii="Times New Roman" w:hAnsi="Times New Roman"/>
            <w:color w:val="0000FF"/>
            <w:sz w:val="24"/>
            <w:szCs w:val="24"/>
          </w:rPr>
          <w:t>ч. 1 ст. 108</w:t>
        </w:r>
      </w:hyperlink>
      <w:r w:rsidRPr="00A80BA0">
        <w:rPr>
          <w:rFonts w:ascii="Times New Roman" w:hAnsi="Times New Roman"/>
          <w:sz w:val="24"/>
          <w:szCs w:val="24"/>
        </w:rPr>
        <w:t xml:space="preserve"> ТК РФ).</w:t>
      </w:r>
      <w:r>
        <w:rPr>
          <w:rFonts w:ascii="Times New Roman" w:hAnsi="Times New Roman"/>
          <w:sz w:val="24"/>
          <w:szCs w:val="24"/>
        </w:rPr>
        <w:t xml:space="preserve"> Если ребенок один, то перерыв должен быть не реже чем через каждые три часа и не менее чем по 30 минут. (</w:t>
      </w:r>
      <w:hyperlink r:id="rId56" w:history="1">
        <w:r>
          <w:rPr>
            <w:rFonts w:ascii="Times New Roman" w:hAnsi="Times New Roman"/>
            <w:color w:val="0000FF"/>
            <w:sz w:val="24"/>
            <w:szCs w:val="24"/>
          </w:rPr>
          <w:t>ч. 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57" w:history="1">
        <w:r>
          <w:rPr>
            <w:rFonts w:ascii="Times New Roman" w:hAnsi="Times New Roman"/>
            <w:color w:val="0000FF"/>
            <w:sz w:val="24"/>
            <w:szCs w:val="24"/>
          </w:rPr>
          <w:t>2 ст. 258</w:t>
        </w:r>
      </w:hyperlink>
      <w:r>
        <w:rPr>
          <w:rFonts w:ascii="Times New Roman" w:hAnsi="Times New Roman"/>
          <w:sz w:val="24"/>
          <w:szCs w:val="24"/>
        </w:rPr>
        <w:t xml:space="preserve"> ТК РФ).</w:t>
      </w:r>
    </w:p>
    <w:p w:rsidR="00E70047" w:rsidRDefault="00E70047" w:rsidP="00E7004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работница написала заявление о присоединении таких перерывов к обеденному перерыву (при его </w:t>
      </w:r>
      <w:hyperlink r:id="rId58" w:history="1">
        <w:r>
          <w:rPr>
            <w:rFonts w:ascii="Times New Roman" w:hAnsi="Times New Roman"/>
            <w:color w:val="0000FF"/>
            <w:sz w:val="24"/>
            <w:szCs w:val="24"/>
          </w:rPr>
          <w:t>наличии</w:t>
        </w:r>
      </w:hyperlink>
      <w:r>
        <w:rPr>
          <w:rFonts w:ascii="Times New Roman" w:hAnsi="Times New Roman"/>
          <w:sz w:val="24"/>
          <w:szCs w:val="24"/>
        </w:rPr>
        <w:t>) либо об их переносе на начало или конец рабочего дня с соответствующим его сокращением, то это также отразите в трудовом договоре (</w:t>
      </w:r>
      <w:hyperlink r:id="rId59" w:history="1">
        <w:r>
          <w:rPr>
            <w:rFonts w:ascii="Times New Roman" w:hAnsi="Times New Roman"/>
            <w:color w:val="0000FF"/>
            <w:sz w:val="24"/>
            <w:szCs w:val="24"/>
          </w:rPr>
          <w:t>ч. 3 ст. 258</w:t>
        </w:r>
      </w:hyperlink>
      <w:r>
        <w:rPr>
          <w:rFonts w:ascii="Times New Roman" w:hAnsi="Times New Roman"/>
          <w:sz w:val="24"/>
          <w:szCs w:val="24"/>
        </w:rPr>
        <w:t xml:space="preserve"> ТК РФ).</w:t>
      </w:r>
    </w:p>
    <w:p w:rsidR="00161F5A" w:rsidRDefault="00161F5A" w:rsidP="00BF195D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:rsidR="000E5D20" w:rsidRPr="00973B8D" w:rsidRDefault="00803361" w:rsidP="00BF1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621D46" w:rsidRPr="003F1236" w:rsidRDefault="003F1236" w:rsidP="003F1236">
      <w:pPr>
        <w:pStyle w:val="af2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3F1236">
        <w:rPr>
          <w:rFonts w:ascii="Times New Roman" w:hAnsi="Times New Roman"/>
          <w:b/>
          <w:bCs/>
          <w:i/>
          <w:color w:val="002060"/>
          <w:sz w:val="24"/>
          <w:szCs w:val="24"/>
        </w:rPr>
        <w:t>перерывы для кормления при неполном рабочем дне</w:t>
      </w:r>
    </w:p>
    <w:p w:rsidR="000E5D20" w:rsidRPr="00973B8D" w:rsidRDefault="00803361" w:rsidP="00BF195D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3F1236" w:rsidRPr="003F1236" w:rsidRDefault="003E3932" w:rsidP="003F1236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0" w:tooltip="Ссылка на КонсультантПлюс" w:history="1">
        <w:r w:rsidR="003F1236" w:rsidRPr="003F1236">
          <w:rPr>
            <w:rStyle w:val="af1"/>
            <w:rFonts w:ascii="Times New Roman" w:eastAsia="Arial" w:hAnsi="Times New Roman"/>
            <w:i/>
            <w:iCs/>
          </w:rPr>
          <w:t>Готовое решение: Как составить трудовой договор на неполное рабочее время - неполный рабочий день (КонсультантПлюс, 2025) {КонсультантПлюс}</w:t>
        </w:r>
      </w:hyperlink>
    </w:p>
    <w:p w:rsidR="003F1236" w:rsidRPr="003F1236" w:rsidRDefault="003E3932" w:rsidP="003F1236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1" w:tooltip="Ссылка на КонсультантПлюс" w:history="1">
        <w:r w:rsidR="003F1236" w:rsidRPr="003F1236">
          <w:rPr>
            <w:rStyle w:val="af1"/>
            <w:rFonts w:ascii="Times New Roman" w:eastAsia="Arial" w:hAnsi="Times New Roman"/>
            <w:i/>
            <w:iCs/>
          </w:rPr>
          <w:t>Форма: Заявление работника о переносе в суммированном виде перерывов для кормления ребенка на конец рабочего дня (образец заполнения) (КонсультантПлюс, 2025) {КонсультантПлюс}</w:t>
        </w:r>
      </w:hyperlink>
    </w:p>
    <w:p w:rsidR="003F1236" w:rsidRPr="003F1236" w:rsidRDefault="003E3932" w:rsidP="003F1236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2" w:tooltip="Ссылка на КонсультантПлюс" w:history="1">
        <w:r w:rsidR="003F1236" w:rsidRPr="003F1236">
          <w:rPr>
            <w:rStyle w:val="af1"/>
            <w:rFonts w:ascii="Times New Roman" w:eastAsia="Arial" w:hAnsi="Times New Roman"/>
            <w:i/>
            <w:iCs/>
          </w:rPr>
          <w:t>ст. 258 ТК РФ {КонсультантПлюс}</w:t>
        </w:r>
      </w:hyperlink>
    </w:p>
    <w:p w:rsidR="00916805" w:rsidRDefault="00916805" w:rsidP="003F1236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916805" w:rsidRDefault="00916805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№5:</w:t>
      </w:r>
    </w:p>
    <w:p w:rsidR="00AB15D6" w:rsidRDefault="00AB15D6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3E3932" w:rsidRPr="003E3932" w:rsidRDefault="001C5BD2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1C5BD2">
        <w:rPr>
          <w:rFonts w:ascii="Times New Roman" w:hAnsi="Times New Roman"/>
          <w:color w:val="000000"/>
          <w:sz w:val="24"/>
          <w:szCs w:val="24"/>
        </w:rPr>
        <w:t>ачисляется ли районный коэффициент на премию, которая была начислена работ</w:t>
      </w:r>
      <w:r>
        <w:rPr>
          <w:rFonts w:ascii="Times New Roman" w:hAnsi="Times New Roman"/>
          <w:color w:val="000000"/>
          <w:sz w:val="24"/>
          <w:szCs w:val="24"/>
        </w:rPr>
        <w:t>нику в РКС после его увольнения?</w:t>
      </w:r>
    </w:p>
    <w:p w:rsidR="003E3932" w:rsidRDefault="003E3932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D418EF" w:rsidRPr="00973B8D" w:rsidRDefault="00D418EF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/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DOCVARIABLE ТЕКСТОТВЕТА </w:instrText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</w:p>
    <w:p w:rsidR="001C5BD2" w:rsidRPr="003335F5" w:rsidRDefault="001C5BD2" w:rsidP="003E3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335F5">
        <w:rPr>
          <w:rFonts w:ascii="Times New Roman" w:hAnsi="Times New Roman"/>
          <w:bCs/>
          <w:iCs/>
          <w:sz w:val="24"/>
          <w:szCs w:val="24"/>
        </w:rPr>
        <w:t xml:space="preserve">По нашему мнению, если премия по итогам работы за полугодие является частью </w:t>
      </w:r>
      <w:proofErr w:type="gramStart"/>
      <w:r w:rsidRPr="003335F5">
        <w:rPr>
          <w:rFonts w:ascii="Times New Roman" w:hAnsi="Times New Roman"/>
          <w:bCs/>
          <w:iCs/>
          <w:sz w:val="24"/>
          <w:szCs w:val="24"/>
        </w:rPr>
        <w:t>заработной платы работника</w:t>
      </w:r>
      <w:proofErr w:type="gramEnd"/>
      <w:r w:rsidRPr="003335F5">
        <w:rPr>
          <w:rFonts w:ascii="Times New Roman" w:hAnsi="Times New Roman"/>
          <w:bCs/>
          <w:iCs/>
          <w:sz w:val="24"/>
          <w:szCs w:val="24"/>
        </w:rPr>
        <w:t xml:space="preserve"> и она начислена </w:t>
      </w:r>
      <w:r w:rsidRPr="003335F5">
        <w:rPr>
          <w:rFonts w:ascii="Times New Roman" w:hAnsi="Times New Roman"/>
          <w:sz w:val="24"/>
          <w:szCs w:val="24"/>
        </w:rPr>
        <w:t xml:space="preserve">работнику согласно приказу о премировании, принятому до его </w:t>
      </w:r>
      <w:r w:rsidRPr="003335F5">
        <w:rPr>
          <w:rFonts w:ascii="Times New Roman" w:hAnsi="Times New Roman"/>
          <w:sz w:val="24"/>
          <w:szCs w:val="24"/>
        </w:rPr>
        <w:lastRenderedPageBreak/>
        <w:t>увольнения</w:t>
      </w:r>
      <w:r w:rsidRPr="003335F5">
        <w:rPr>
          <w:rFonts w:ascii="Times New Roman" w:hAnsi="Times New Roman"/>
          <w:bCs/>
          <w:iCs/>
          <w:sz w:val="24"/>
          <w:szCs w:val="24"/>
        </w:rPr>
        <w:t xml:space="preserve">, на нее следует начислять районный коэффициент и "северную" надбавку (в </w:t>
      </w:r>
      <w:proofErr w:type="spellStart"/>
      <w:r w:rsidRPr="003335F5">
        <w:rPr>
          <w:rFonts w:ascii="Times New Roman" w:hAnsi="Times New Roman"/>
          <w:bCs/>
          <w:iCs/>
          <w:sz w:val="24"/>
          <w:szCs w:val="24"/>
        </w:rPr>
        <w:t>т.ч</w:t>
      </w:r>
      <w:proofErr w:type="spellEnd"/>
      <w:r w:rsidRPr="003335F5">
        <w:rPr>
          <w:rFonts w:ascii="Times New Roman" w:hAnsi="Times New Roman"/>
          <w:bCs/>
          <w:iCs/>
          <w:sz w:val="24"/>
          <w:szCs w:val="24"/>
        </w:rPr>
        <w:t>. и в случае выплаты такой премии после увольнения работника и после смерти работника).</w:t>
      </w:r>
    </w:p>
    <w:p w:rsidR="001C5BD2" w:rsidRPr="003335F5" w:rsidRDefault="001C5BD2" w:rsidP="001C5BD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5F5">
        <w:rPr>
          <w:rFonts w:ascii="Times New Roman" w:hAnsi="Times New Roman"/>
          <w:sz w:val="24"/>
          <w:szCs w:val="24"/>
        </w:rPr>
        <w:t>Также премию и районные коэффициенты следует начислять и в случае, если приказ о премировании работников предприятия был издан после увольнения данного работника, но ее выплата является обязанностью работодателя по локальному нормативному акту, трудовому договору, коллективному договору (соглашению) или отраслевому (межотраслевому) соглашению и работником выполнены все условия и показатели для ее начисления.</w:t>
      </w:r>
    </w:p>
    <w:p w:rsidR="001C5BD2" w:rsidRPr="003335F5" w:rsidRDefault="001C5BD2" w:rsidP="001C5BD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5F5">
        <w:rPr>
          <w:rFonts w:ascii="Times New Roman" w:hAnsi="Times New Roman"/>
          <w:sz w:val="24"/>
          <w:szCs w:val="24"/>
        </w:rPr>
        <w:t xml:space="preserve">В ином случае оснований для включения </w:t>
      </w:r>
      <w:proofErr w:type="gramStart"/>
      <w:r w:rsidRPr="003335F5">
        <w:rPr>
          <w:rFonts w:ascii="Times New Roman" w:hAnsi="Times New Roman"/>
          <w:sz w:val="24"/>
          <w:szCs w:val="24"/>
        </w:rPr>
        <w:t>работника  в</w:t>
      </w:r>
      <w:proofErr w:type="gramEnd"/>
      <w:r w:rsidRPr="003335F5">
        <w:rPr>
          <w:rFonts w:ascii="Times New Roman" w:hAnsi="Times New Roman"/>
          <w:sz w:val="24"/>
          <w:szCs w:val="24"/>
        </w:rPr>
        <w:t xml:space="preserve"> приказ на выплату премии не имеется, так как на момент издания приказа он не состоит с организацией в трудовых отношениях.</w:t>
      </w:r>
    </w:p>
    <w:p w:rsidR="001C5BD2" w:rsidRDefault="001C5BD2" w:rsidP="001C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C5BD2" w:rsidRPr="0073531B" w:rsidRDefault="001C5BD2" w:rsidP="001C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3531B">
        <w:rPr>
          <w:rFonts w:ascii="Times New Roman" w:hAnsi="Times New Roman"/>
          <w:b/>
          <w:color w:val="000000"/>
          <w:sz w:val="24"/>
          <w:szCs w:val="24"/>
          <w:u w:val="single"/>
        </w:rPr>
        <w:t>Обоснование:</w:t>
      </w:r>
    </w:p>
    <w:p w:rsidR="001C5BD2" w:rsidRPr="003335F5" w:rsidRDefault="001C5BD2" w:rsidP="001C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5F5">
        <w:rPr>
          <w:rFonts w:ascii="Times New Roman" w:hAnsi="Times New Roman"/>
          <w:sz w:val="24"/>
          <w:szCs w:val="24"/>
        </w:rPr>
        <w:t xml:space="preserve">По мнению Минтруда России и </w:t>
      </w:r>
      <w:proofErr w:type="spellStart"/>
      <w:r w:rsidRPr="003335F5">
        <w:rPr>
          <w:rFonts w:ascii="Times New Roman" w:hAnsi="Times New Roman"/>
          <w:sz w:val="24"/>
          <w:szCs w:val="24"/>
        </w:rPr>
        <w:t>Роструда</w:t>
      </w:r>
      <w:proofErr w:type="spellEnd"/>
      <w:r w:rsidRPr="003335F5">
        <w:rPr>
          <w:rFonts w:ascii="Times New Roman" w:hAnsi="Times New Roman"/>
          <w:sz w:val="24"/>
          <w:szCs w:val="24"/>
        </w:rPr>
        <w:t xml:space="preserve">, если премия начислена работнику согласно приказу о премировании, принятому до его увольнения, она должна быть выплачена. Если же приказ о премировании работников был издан после увольнения данного работника, оснований для включения его в приказ не имеется, так как на момент издания приказа он не состоит с организацией в трудовых отношениях (Письма Минтруда России от 14.03.2018 </w:t>
      </w:r>
      <w:hyperlink r:id="rId63" w:history="1">
        <w:r w:rsidRPr="003335F5">
          <w:rPr>
            <w:rFonts w:ascii="Times New Roman" w:hAnsi="Times New Roman"/>
            <w:color w:val="0000FF"/>
            <w:sz w:val="24"/>
            <w:szCs w:val="24"/>
          </w:rPr>
          <w:t>N 14-1/ООГ-1874</w:t>
        </w:r>
      </w:hyperlink>
      <w:r w:rsidRPr="003335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5F5">
        <w:rPr>
          <w:rFonts w:ascii="Times New Roman" w:hAnsi="Times New Roman"/>
          <w:sz w:val="24"/>
          <w:szCs w:val="24"/>
        </w:rPr>
        <w:t>Роструда</w:t>
      </w:r>
      <w:proofErr w:type="spellEnd"/>
      <w:r w:rsidRPr="003335F5">
        <w:rPr>
          <w:rFonts w:ascii="Times New Roman" w:hAnsi="Times New Roman"/>
          <w:sz w:val="24"/>
          <w:szCs w:val="24"/>
        </w:rPr>
        <w:t xml:space="preserve"> от 21.05.2021 </w:t>
      </w:r>
      <w:hyperlink r:id="rId64" w:history="1">
        <w:r w:rsidRPr="003335F5">
          <w:rPr>
            <w:rFonts w:ascii="Times New Roman" w:hAnsi="Times New Roman"/>
            <w:color w:val="0000FF"/>
            <w:sz w:val="24"/>
            <w:szCs w:val="24"/>
          </w:rPr>
          <w:t>N ПГ/13009-6-1</w:t>
        </w:r>
      </w:hyperlink>
      <w:r w:rsidRPr="003335F5">
        <w:rPr>
          <w:rFonts w:ascii="Times New Roman" w:hAnsi="Times New Roman"/>
          <w:sz w:val="24"/>
          <w:szCs w:val="24"/>
        </w:rPr>
        <w:t>).</w:t>
      </w:r>
    </w:p>
    <w:p w:rsidR="001C5BD2" w:rsidRPr="003335F5" w:rsidRDefault="001C5BD2" w:rsidP="001C5BD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5F5">
        <w:rPr>
          <w:rFonts w:ascii="Times New Roman" w:hAnsi="Times New Roman"/>
          <w:sz w:val="24"/>
          <w:szCs w:val="24"/>
        </w:rPr>
        <w:t>Однако, по нашему мнению, премия после увольнения выплачивается, если ее выплата является обязанностью работодателя по локальному нормативному акту, трудовому договору, коллективному договору (соглашению) или отраслевому (межотраслевому) соглашению и работником выполнены все условия и показатели для ее начисления (</w:t>
      </w:r>
      <w:hyperlink r:id="rId65" w:history="1">
        <w:r w:rsidRPr="003335F5">
          <w:rPr>
            <w:rFonts w:ascii="Times New Roman" w:hAnsi="Times New Roman"/>
            <w:color w:val="0000FF"/>
            <w:sz w:val="24"/>
            <w:szCs w:val="24"/>
          </w:rPr>
          <w:t>ч. 2 ст. 57</w:t>
        </w:r>
      </w:hyperlink>
      <w:r w:rsidRPr="003335F5">
        <w:rPr>
          <w:rFonts w:ascii="Times New Roman" w:hAnsi="Times New Roman"/>
          <w:sz w:val="24"/>
          <w:szCs w:val="24"/>
        </w:rPr>
        <w:t xml:space="preserve">, </w:t>
      </w:r>
      <w:hyperlink r:id="rId66" w:history="1">
        <w:r w:rsidRPr="003335F5">
          <w:rPr>
            <w:rFonts w:ascii="Times New Roman" w:hAnsi="Times New Roman"/>
            <w:color w:val="0000FF"/>
            <w:sz w:val="24"/>
            <w:szCs w:val="24"/>
          </w:rPr>
          <w:t>ч. 1</w:t>
        </w:r>
      </w:hyperlink>
      <w:r w:rsidRPr="003335F5">
        <w:rPr>
          <w:rFonts w:ascii="Times New Roman" w:hAnsi="Times New Roman"/>
          <w:sz w:val="24"/>
          <w:szCs w:val="24"/>
        </w:rPr>
        <w:t xml:space="preserve">, </w:t>
      </w:r>
      <w:hyperlink r:id="rId67" w:history="1">
        <w:r w:rsidRPr="003335F5">
          <w:rPr>
            <w:rFonts w:ascii="Times New Roman" w:hAnsi="Times New Roman"/>
            <w:color w:val="0000FF"/>
            <w:sz w:val="24"/>
            <w:szCs w:val="24"/>
          </w:rPr>
          <w:t>2 ст. 135</w:t>
        </w:r>
      </w:hyperlink>
      <w:r w:rsidRPr="003335F5">
        <w:rPr>
          <w:rFonts w:ascii="Times New Roman" w:hAnsi="Times New Roman"/>
          <w:sz w:val="24"/>
          <w:szCs w:val="24"/>
        </w:rPr>
        <w:t xml:space="preserve"> ТК РФ).</w:t>
      </w:r>
    </w:p>
    <w:p w:rsidR="001C5BD2" w:rsidRDefault="001C5BD2" w:rsidP="001C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C5BD2" w:rsidRPr="0073531B" w:rsidRDefault="001C5BD2" w:rsidP="001C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531B">
        <w:rPr>
          <w:rFonts w:ascii="Times New Roman" w:hAnsi="Times New Roman"/>
          <w:iCs/>
          <w:sz w:val="24"/>
          <w:szCs w:val="24"/>
        </w:rPr>
        <w:t xml:space="preserve">В </w:t>
      </w:r>
      <w:hyperlink r:id="rId68" w:history="1">
        <w:r w:rsidRPr="0073531B">
          <w:rPr>
            <w:rFonts w:ascii="Times New Roman" w:hAnsi="Times New Roman"/>
            <w:iCs/>
            <w:color w:val="0000FF"/>
            <w:sz w:val="24"/>
            <w:szCs w:val="24"/>
          </w:rPr>
          <w:t>ст. 315</w:t>
        </w:r>
      </w:hyperlink>
      <w:r w:rsidRPr="0073531B">
        <w:rPr>
          <w:rFonts w:ascii="Times New Roman" w:hAnsi="Times New Roman"/>
          <w:iCs/>
          <w:sz w:val="24"/>
          <w:szCs w:val="24"/>
        </w:rPr>
        <w:t xml:space="preserve"> ТК РФ сказано, что оплата труда в районах Крайнего Севера и приравненных к ним местностях осуществляется с применением </w:t>
      </w:r>
      <w:r w:rsidRPr="0073531B">
        <w:rPr>
          <w:rFonts w:ascii="Times New Roman" w:hAnsi="Times New Roman"/>
          <w:b/>
          <w:bCs/>
          <w:iCs/>
          <w:sz w:val="24"/>
          <w:szCs w:val="24"/>
        </w:rPr>
        <w:t>районных коэффициентов и процентных надбавок к заработной плате</w:t>
      </w:r>
      <w:r w:rsidRPr="0073531B">
        <w:rPr>
          <w:rFonts w:ascii="Times New Roman" w:hAnsi="Times New Roman"/>
          <w:iCs/>
          <w:sz w:val="24"/>
          <w:szCs w:val="24"/>
        </w:rPr>
        <w:t>.</w:t>
      </w:r>
    </w:p>
    <w:p w:rsidR="001C5BD2" w:rsidRPr="0073531B" w:rsidRDefault="001C5BD2" w:rsidP="001C5B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531B">
        <w:rPr>
          <w:rFonts w:ascii="Times New Roman" w:hAnsi="Times New Roman"/>
          <w:iCs/>
          <w:sz w:val="24"/>
          <w:szCs w:val="24"/>
        </w:rPr>
        <w:t xml:space="preserve">В соответствии со </w:t>
      </w:r>
      <w:hyperlink r:id="rId69" w:history="1">
        <w:r w:rsidRPr="0073531B">
          <w:rPr>
            <w:rFonts w:ascii="Times New Roman" w:hAnsi="Times New Roman"/>
            <w:iCs/>
            <w:color w:val="0000FF"/>
            <w:sz w:val="24"/>
            <w:szCs w:val="24"/>
          </w:rPr>
          <w:t>ст. 129</w:t>
        </w:r>
      </w:hyperlink>
      <w:r w:rsidRPr="0073531B">
        <w:rPr>
          <w:rFonts w:ascii="Times New Roman" w:hAnsi="Times New Roman"/>
          <w:iCs/>
          <w:sz w:val="24"/>
          <w:szCs w:val="24"/>
        </w:rPr>
        <w:t xml:space="preserve"> ТК РФ 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1C5BD2" w:rsidRPr="0073531B" w:rsidRDefault="001C5BD2" w:rsidP="001C5B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531B">
        <w:rPr>
          <w:rFonts w:ascii="Times New Roman" w:hAnsi="Times New Roman"/>
          <w:iCs/>
          <w:sz w:val="24"/>
          <w:szCs w:val="24"/>
        </w:rPr>
        <w:t>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(</w:t>
      </w:r>
      <w:hyperlink r:id="rId70" w:history="1">
        <w:r w:rsidRPr="0073531B">
          <w:rPr>
            <w:rFonts w:ascii="Times New Roman" w:hAnsi="Times New Roman"/>
            <w:iCs/>
            <w:color w:val="0000FF"/>
            <w:sz w:val="24"/>
            <w:szCs w:val="24"/>
          </w:rPr>
          <w:t>ст. 135</w:t>
        </w:r>
      </w:hyperlink>
      <w:r w:rsidRPr="0073531B">
        <w:rPr>
          <w:rFonts w:ascii="Times New Roman" w:hAnsi="Times New Roman"/>
          <w:iCs/>
          <w:sz w:val="24"/>
          <w:szCs w:val="24"/>
        </w:rPr>
        <w:t xml:space="preserve"> ТК РФ).</w:t>
      </w:r>
    </w:p>
    <w:p w:rsidR="001C5BD2" w:rsidRPr="0073531B" w:rsidRDefault="001C5BD2" w:rsidP="001C5B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531B">
        <w:rPr>
          <w:rFonts w:ascii="Times New Roman" w:hAnsi="Times New Roman"/>
          <w:iCs/>
          <w:sz w:val="24"/>
          <w:szCs w:val="24"/>
        </w:rPr>
        <w:t xml:space="preserve">Согласно </w:t>
      </w:r>
      <w:hyperlink r:id="rId71" w:history="1">
        <w:r w:rsidRPr="0073531B">
          <w:rPr>
            <w:rFonts w:ascii="Times New Roman" w:hAnsi="Times New Roman"/>
            <w:iCs/>
            <w:color w:val="0000FF"/>
            <w:sz w:val="24"/>
            <w:szCs w:val="24"/>
          </w:rPr>
          <w:t>Разъяснению</w:t>
        </w:r>
      </w:hyperlink>
      <w:r w:rsidRPr="0073531B">
        <w:rPr>
          <w:rFonts w:ascii="Times New Roman" w:hAnsi="Times New Roman"/>
          <w:iCs/>
          <w:sz w:val="24"/>
          <w:szCs w:val="24"/>
        </w:rPr>
        <w:t xml:space="preserve">, утвержденному Постановлением Минтруда России от 11.09.1995 N 49, районные коэффициенты и процентные надбавки начисляются на </w:t>
      </w:r>
      <w:r w:rsidRPr="0073531B">
        <w:rPr>
          <w:rFonts w:ascii="Times New Roman" w:hAnsi="Times New Roman"/>
          <w:b/>
          <w:bCs/>
          <w:iCs/>
          <w:sz w:val="24"/>
          <w:szCs w:val="24"/>
        </w:rPr>
        <w:t>фактический месячный заработок работника</w:t>
      </w:r>
      <w:r w:rsidRPr="0073531B">
        <w:rPr>
          <w:rFonts w:ascii="Times New Roman" w:hAnsi="Times New Roman"/>
          <w:iCs/>
          <w:sz w:val="24"/>
          <w:szCs w:val="24"/>
        </w:rPr>
        <w:t>.</w:t>
      </w:r>
    </w:p>
    <w:p w:rsidR="001C5BD2" w:rsidRPr="0073531B" w:rsidRDefault="001C5BD2" w:rsidP="001C5B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531B">
        <w:rPr>
          <w:rFonts w:ascii="Times New Roman" w:hAnsi="Times New Roman"/>
          <w:iCs/>
          <w:sz w:val="24"/>
          <w:szCs w:val="24"/>
        </w:rPr>
        <w:t xml:space="preserve">В силу </w:t>
      </w:r>
      <w:hyperlink r:id="rId72" w:history="1">
        <w:r w:rsidRPr="0073531B">
          <w:rPr>
            <w:rFonts w:ascii="Times New Roman" w:hAnsi="Times New Roman"/>
            <w:iCs/>
            <w:color w:val="0000FF"/>
            <w:sz w:val="24"/>
            <w:szCs w:val="24"/>
          </w:rPr>
          <w:t>п. 19</w:t>
        </w:r>
      </w:hyperlink>
      <w:r w:rsidRPr="0073531B">
        <w:rPr>
          <w:rFonts w:ascii="Times New Roman" w:hAnsi="Times New Roman"/>
          <w:iCs/>
          <w:sz w:val="24"/>
          <w:szCs w:val="24"/>
        </w:rPr>
        <w:t xml:space="preserve"> Инструкции о порядке предоставления социальных гарантий и компенсаций лицам, работающим в районах Крайнего Севера и в местностях, приравненных к районам Крайнего Севера, в соответствии с действующими нормативными актами (утв. Приказом Минтруда РСФСР от 22.11.1990 N 2) в состав заработка, на который начисляются надбавки, не включаются выплаты, носящие разовый, поощрительный характер и не обусловленные системой оплаты труда.</w:t>
      </w:r>
    </w:p>
    <w:p w:rsidR="001C5BD2" w:rsidRPr="0073531B" w:rsidRDefault="001C5BD2" w:rsidP="001C5B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531B">
        <w:rPr>
          <w:rFonts w:ascii="Times New Roman" w:hAnsi="Times New Roman"/>
          <w:iCs/>
          <w:sz w:val="24"/>
          <w:szCs w:val="24"/>
        </w:rPr>
        <w:lastRenderedPageBreak/>
        <w:t xml:space="preserve">Таким образом, районный коэффициент и "северные" надбавки применяются к тем выплатам (в </w:t>
      </w:r>
      <w:proofErr w:type="spellStart"/>
      <w:r w:rsidRPr="0073531B">
        <w:rPr>
          <w:rFonts w:ascii="Times New Roman" w:hAnsi="Times New Roman"/>
          <w:iCs/>
          <w:sz w:val="24"/>
          <w:szCs w:val="24"/>
        </w:rPr>
        <w:t>т.ч</w:t>
      </w:r>
      <w:proofErr w:type="spellEnd"/>
      <w:r w:rsidRPr="0073531B">
        <w:rPr>
          <w:rFonts w:ascii="Times New Roman" w:hAnsi="Times New Roman"/>
          <w:iCs/>
          <w:sz w:val="24"/>
          <w:szCs w:val="24"/>
        </w:rPr>
        <w:t>. премиям), которые предусмотрены системой оплаты труда и являются частью заработной платы.</w:t>
      </w:r>
    </w:p>
    <w:p w:rsidR="001C5BD2" w:rsidRPr="001C5BD2" w:rsidRDefault="001C5BD2" w:rsidP="001C5BD2">
      <w:pPr>
        <w:pStyle w:val="af2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5BD2">
        <w:rPr>
          <w:rFonts w:ascii="Times New Roman" w:hAnsi="Times New Roman"/>
          <w:iCs/>
          <w:sz w:val="24"/>
          <w:szCs w:val="24"/>
        </w:rPr>
        <w:t>Аналогичной точки зрения придерживаются и суды.</w:t>
      </w:r>
    </w:p>
    <w:p w:rsidR="001C5BD2" w:rsidRPr="0073531B" w:rsidRDefault="001C5BD2" w:rsidP="001C5B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531B">
        <w:rPr>
          <w:rFonts w:ascii="Times New Roman" w:hAnsi="Times New Roman"/>
          <w:iCs/>
          <w:sz w:val="24"/>
          <w:szCs w:val="24"/>
        </w:rPr>
        <w:t xml:space="preserve">Учитывая вышеизложенное, полагаем, что, если премия по итогам работы за полугодие предусмотрена системой оплаты труда, действующей в организации, и является частью заработной платы </w:t>
      </w:r>
      <w:r w:rsidRPr="0073531B">
        <w:rPr>
          <w:rFonts w:ascii="Times New Roman" w:hAnsi="Times New Roman"/>
          <w:b/>
          <w:bCs/>
          <w:iCs/>
          <w:sz w:val="24"/>
          <w:szCs w:val="24"/>
        </w:rPr>
        <w:t>(а как правило, подобные премии всегда являются частью заработной платы)</w:t>
      </w:r>
      <w:r w:rsidRPr="0073531B">
        <w:rPr>
          <w:rFonts w:ascii="Times New Roman" w:hAnsi="Times New Roman"/>
          <w:iCs/>
          <w:sz w:val="24"/>
          <w:szCs w:val="24"/>
        </w:rPr>
        <w:t>, на нее следует начислять районный коэффициент и надбавку. При этом не имеет значения, что на момент выплаты этой премии работник уже уволился. Указанные выплаты являются гарантиями, предоставляемыми за работу в особых климатических условиях (</w:t>
      </w:r>
      <w:hyperlink r:id="rId73" w:history="1">
        <w:r w:rsidRPr="0073531B">
          <w:rPr>
            <w:rFonts w:ascii="Times New Roman" w:hAnsi="Times New Roman"/>
            <w:iCs/>
            <w:color w:val="0000FF"/>
            <w:sz w:val="24"/>
            <w:szCs w:val="24"/>
          </w:rPr>
          <w:t>Решение</w:t>
        </w:r>
      </w:hyperlink>
      <w:r w:rsidRPr="0073531B">
        <w:rPr>
          <w:rFonts w:ascii="Times New Roman" w:hAnsi="Times New Roman"/>
          <w:iCs/>
          <w:sz w:val="24"/>
          <w:szCs w:val="24"/>
        </w:rPr>
        <w:t xml:space="preserve"> ВС РФ от 28.12.2001 N ГКПИ01-1760, </w:t>
      </w:r>
      <w:hyperlink r:id="rId74" w:history="1">
        <w:r w:rsidRPr="0073531B">
          <w:rPr>
            <w:rFonts w:ascii="Times New Roman" w:hAnsi="Times New Roman"/>
            <w:iCs/>
            <w:color w:val="0000FF"/>
            <w:sz w:val="24"/>
            <w:szCs w:val="24"/>
          </w:rPr>
          <w:t>Определение</w:t>
        </w:r>
      </w:hyperlink>
      <w:r w:rsidRPr="0073531B">
        <w:rPr>
          <w:rFonts w:ascii="Times New Roman" w:hAnsi="Times New Roman"/>
          <w:iCs/>
          <w:sz w:val="24"/>
          <w:szCs w:val="24"/>
        </w:rPr>
        <w:t xml:space="preserve"> Верховного Суда РФ от 06.05.2011 N 78-В11-16). Поэтому главное в этом случае не момент выплаты премии, а то, что премия начислена за период работы в соответствующих условиях и является частью заработной платы.</w:t>
      </w:r>
    </w:p>
    <w:p w:rsidR="007B4520" w:rsidRPr="002668CB" w:rsidRDefault="001C5BD2" w:rsidP="001C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3531B">
        <w:rPr>
          <w:rFonts w:ascii="Times New Roman" w:hAnsi="Times New Roman"/>
          <w:iCs/>
          <w:sz w:val="24"/>
          <w:szCs w:val="24"/>
        </w:rPr>
        <w:t>Аналогичный подход, по нашему мнению, применим и в ситуации, когда премия по итогам работы за соответствующий период выплачивается после смерти работника его родственникам. Если премия является частью заработной платы этого работника - на нее также нужно начислить районный коэффициент и "северные" надбавки.</w:t>
      </w:r>
    </w:p>
    <w:p w:rsidR="001C5BD2" w:rsidRDefault="001C5BD2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96009"/>
          <w:sz w:val="24"/>
          <w:szCs w:val="24"/>
          <w:u w:val="single"/>
        </w:rPr>
      </w:pPr>
    </w:p>
    <w:p w:rsidR="00D418EF" w:rsidRPr="00C8252F" w:rsidRDefault="00F46AE7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96009"/>
          <w:sz w:val="24"/>
          <w:szCs w:val="24"/>
          <w:u w:val="single"/>
        </w:rPr>
      </w:pPr>
      <w:r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 </w:t>
      </w:r>
      <w:r w:rsidR="00D418EF"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Поисковые </w:t>
      </w:r>
      <w:proofErr w:type="gramStart"/>
      <w:r w:rsidR="00D418EF"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>запросы  в</w:t>
      </w:r>
      <w:proofErr w:type="gramEnd"/>
      <w:r w:rsidR="00D418EF"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 КонсультантПлюс:   </w:t>
      </w:r>
    </w:p>
    <w:p w:rsidR="00E77857" w:rsidRPr="0085229A" w:rsidRDefault="0085229A" w:rsidP="0085229A">
      <w:pPr>
        <w:pStyle w:val="af2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85229A">
        <w:rPr>
          <w:rFonts w:ascii="Times New Roman" w:hAnsi="Times New Roman"/>
          <w:b/>
          <w:bCs/>
          <w:i/>
          <w:color w:val="002060"/>
          <w:sz w:val="24"/>
          <w:szCs w:val="24"/>
        </w:rPr>
        <w:t>Районный коэффициент на премию после увольнения</w:t>
      </w:r>
    </w:p>
    <w:p w:rsidR="00D418EF" w:rsidRPr="00F46AE7" w:rsidRDefault="00D418EF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bookmarkStart w:id="1" w:name="_GoBack"/>
      <w:bookmarkEnd w:id="1"/>
      <w:proofErr w:type="gramStart"/>
      <w:r w:rsidRPr="00F46AE7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F46AE7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85229A" w:rsidRPr="0085229A" w:rsidRDefault="003E3932" w:rsidP="0085229A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75" w:tooltip="Ссылка на КонсультантПлюс" w:history="1">
        <w:r w:rsidR="0085229A" w:rsidRPr="0085229A">
          <w:rPr>
            <w:rStyle w:val="af1"/>
            <w:rFonts w:ascii="Times New Roman" w:eastAsia="Arial" w:hAnsi="Times New Roman"/>
            <w:i/>
            <w:iCs/>
          </w:rPr>
          <w:t>Вопрос: Об оформлении лишения премии или уменьшения ее размера; о выплате премии работнику при увольнении. (Письмо Минтруда России от 14.03.2018 N 14-1/ООГ-1874) {КонсультантПлюс}</w:t>
        </w:r>
      </w:hyperlink>
    </w:p>
    <w:p w:rsidR="0085229A" w:rsidRPr="0085229A" w:rsidRDefault="003E3932" w:rsidP="0085229A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76" w:tooltip="Ссылка на КонсультантПлюс" w:history="1">
        <w:r w:rsidR="0085229A" w:rsidRPr="0085229A">
          <w:rPr>
            <w:rStyle w:val="af1"/>
            <w:rFonts w:ascii="Times New Roman" w:eastAsia="Arial" w:hAnsi="Times New Roman"/>
            <w:i/>
            <w:iCs/>
          </w:rPr>
          <w:t>Вопрос: Положена ли премия за год при увольнении, если приказ о премировании был раньше, чем приказ об увольнении? ("Сайт "</w:t>
        </w:r>
        <w:proofErr w:type="spellStart"/>
        <w:r w:rsidR="0085229A" w:rsidRPr="0085229A">
          <w:rPr>
            <w:rStyle w:val="af1"/>
            <w:rFonts w:ascii="Times New Roman" w:eastAsia="Arial" w:hAnsi="Times New Roman"/>
            <w:i/>
            <w:iCs/>
          </w:rPr>
          <w:t>Онлайнинспекция.РФ</w:t>
        </w:r>
        <w:proofErr w:type="spellEnd"/>
        <w:r w:rsidR="0085229A" w:rsidRPr="0085229A">
          <w:rPr>
            <w:rStyle w:val="af1"/>
            <w:rFonts w:ascii="Times New Roman" w:eastAsia="Arial" w:hAnsi="Times New Roman"/>
            <w:i/>
            <w:iCs/>
          </w:rPr>
          <w:t>", 2021) {КонсультантПлюс}</w:t>
        </w:r>
      </w:hyperlink>
    </w:p>
    <w:p w:rsidR="0085229A" w:rsidRPr="0085229A" w:rsidRDefault="003E3932" w:rsidP="0085229A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77" w:tooltip="Ссылка на КонсультантПлюс" w:history="1">
        <w:r w:rsidR="0085229A" w:rsidRPr="0085229A">
          <w:rPr>
            <w:rStyle w:val="af1"/>
            <w:rFonts w:ascii="Times New Roman" w:eastAsia="Arial" w:hAnsi="Times New Roman"/>
            <w:i/>
            <w:iCs/>
          </w:rPr>
          <w:t xml:space="preserve">Тематический выпуск: Трудовые отношения: вопросы и ответы (под ред. </w:t>
        </w:r>
        <w:proofErr w:type="spellStart"/>
        <w:r w:rsidR="0085229A" w:rsidRPr="0085229A">
          <w:rPr>
            <w:rStyle w:val="af1"/>
            <w:rFonts w:ascii="Times New Roman" w:eastAsia="Arial" w:hAnsi="Times New Roman"/>
            <w:i/>
            <w:iCs/>
          </w:rPr>
          <w:t>Брызгалина</w:t>
        </w:r>
        <w:proofErr w:type="spellEnd"/>
        <w:r w:rsidR="0085229A" w:rsidRPr="0085229A">
          <w:rPr>
            <w:rStyle w:val="af1"/>
            <w:rFonts w:ascii="Times New Roman" w:eastAsia="Arial" w:hAnsi="Times New Roman"/>
            <w:i/>
            <w:iCs/>
          </w:rPr>
          <w:t xml:space="preserve"> А.В.) ("Налоги и финансовое право", 2014, N 10) {КонсультантПлюс}</w:t>
        </w:r>
      </w:hyperlink>
    </w:p>
    <w:p w:rsidR="0085229A" w:rsidRPr="0085229A" w:rsidRDefault="003E3932" w:rsidP="0085229A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78" w:tooltip="Ссылка на КонсультантПлюс" w:history="1">
        <w:r w:rsidR="0085229A" w:rsidRPr="0085229A">
          <w:rPr>
            <w:rStyle w:val="af1"/>
            <w:rFonts w:ascii="Times New Roman" w:eastAsia="Arial" w:hAnsi="Times New Roman"/>
            <w:i/>
            <w:iCs/>
          </w:rPr>
          <w:t>Постановление Минтруда РФ от 11.09.1995 N 49 "Об утверждении разъяснения "О порядке начисления процентных надбавок к заработной плате лицам, работающим в районах Крайнего Севера, приравненных к ним местностях, в южных районах Восточной Сибири, Дальнего Востока, и коэффициентов (районных, за работу в высокогорных районах, за работу в пустынных и безводных местностях)" (вместе с разъяснением Минтруда РФ от 11.09.1995 N 3) {КонсультантПлюс}</w:t>
        </w:r>
      </w:hyperlink>
    </w:p>
    <w:p w:rsidR="0085229A" w:rsidRPr="0085229A" w:rsidRDefault="003E3932" w:rsidP="0085229A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79" w:tooltip="Ссылка на КонсультантПлюс" w:history="1">
        <w:r w:rsidR="0085229A" w:rsidRPr="0085229A">
          <w:rPr>
            <w:rStyle w:val="af1"/>
            <w:rFonts w:ascii="Times New Roman" w:eastAsia="Arial" w:hAnsi="Times New Roman"/>
            <w:i/>
            <w:iCs/>
          </w:rPr>
          <w:t>Приказ Минтруда РСФСР от 22.11.1990 N 2 (ред. от 11.07.1991, с изм. от 01.12.2015) "Об утверждении Инструкции о порядке предоставления социальных гарантий и компенсаций лицам, работающим в районах Крайнего Севера и в местностях, приравненных к районам Крайнего Севера, в соответствии с действующими нормативными актами" {КонсультантПлюс}</w:t>
        </w:r>
      </w:hyperlink>
    </w:p>
    <w:p w:rsidR="0085229A" w:rsidRPr="0085229A" w:rsidRDefault="0085229A" w:rsidP="008522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229A" w:rsidRDefault="003E3932" w:rsidP="0085229A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hyperlink r:id="rId80" w:tooltip="Ссылка на КонсультантПлюс" w:history="1">
        <w:r w:rsidR="0085229A" w:rsidRPr="0085229A">
          <w:rPr>
            <w:rStyle w:val="af1"/>
            <w:rFonts w:ascii="Times New Roman" w:eastAsia="Arial" w:hAnsi="Times New Roman"/>
            <w:i/>
            <w:iCs/>
          </w:rPr>
          <w:t>Ситуация: Как взыскать невыплаченную премию с работодателя, в том числе после увольнения? ("Электронный журнал "Азбука права", 2025) {КонсультантПлюс}</w:t>
        </w:r>
      </w:hyperlink>
    </w:p>
    <w:p w:rsidR="0074671D" w:rsidRPr="0085229A" w:rsidRDefault="0074671D" w:rsidP="0085229A">
      <w:pPr>
        <w:spacing w:after="0" w:line="240" w:lineRule="auto"/>
        <w:rPr>
          <w:rFonts w:ascii="Times New Roman" w:hAnsi="Times New Roman"/>
          <w:b/>
          <w:color w:val="F79646" w:themeColor="accent6"/>
          <w:sz w:val="24"/>
          <w:szCs w:val="24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671D" w:rsidRDefault="0074671D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671D" w:rsidRDefault="0074671D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B15D6" w:rsidRDefault="00AB15D6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Законодательство многообразно, актуальное решение должно быть одно</w:t>
      </w:r>
    </w:p>
    <w:p w:rsidR="000E5D20" w:rsidRPr="00973B8D" w:rsidRDefault="000E5D20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E5D20" w:rsidRDefault="00803361" w:rsidP="0029731F">
      <w:pPr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Благодарим Вас за выбор ООО «РИЦ» в качестве помощника в решении профессиональных вопросов</w:t>
      </w:r>
    </w:p>
    <w:sectPr w:rsidR="000E5D20">
      <w:footerReference w:type="default" r:id="rId81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20" w:rsidRDefault="00803361">
      <w:pPr>
        <w:spacing w:after="0" w:line="240" w:lineRule="auto"/>
      </w:pPr>
      <w:r>
        <w:separator/>
      </w:r>
    </w:p>
  </w:endnote>
  <w:endnote w:type="continuationSeparator" w:id="0">
    <w:p w:rsidR="000E5D20" w:rsidRDefault="0080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>
      <w:rPr>
        <w:rFonts w:ascii="Times New Roman" w:hAnsi="Times New Roman"/>
        <w:b/>
        <w:bCs/>
        <w:color w:val="FF6600"/>
        <w:sz w:val="20"/>
        <w:szCs w:val="20"/>
        <w:u w:val="single"/>
      </w:rPr>
      <w:t>Линия Консультаций ООО «РИЦ»</w:t>
    </w:r>
  </w:p>
  <w:p w:rsidR="000E5D20" w:rsidRDefault="003E3932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tooltip="http://www.ric501.ru" w:history="1">
      <w:r w:rsidR="00803361">
        <w:rPr>
          <w:rStyle w:val="af1"/>
          <w:rFonts w:ascii="Times New Roman" w:hAnsi="Times New Roman"/>
          <w:b/>
          <w:bCs/>
        </w:rPr>
        <w:t>www.ric501.ru</w:t>
      </w:r>
    </w:hyperlink>
  </w:p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proofErr w:type="gramStart"/>
    <w:r>
      <w:rPr>
        <w:rFonts w:ascii="Times New Roman" w:hAnsi="Times New Roman"/>
        <w:b/>
        <w:bCs/>
        <w:color w:val="7030A0"/>
        <w:sz w:val="20"/>
        <w:szCs w:val="20"/>
      </w:rPr>
      <w:t>телефон:</w:t>
    </w:r>
    <w:r>
      <w:rPr>
        <w:rFonts w:ascii="Times New Roman" w:hAnsi="Times New Roman"/>
        <w:b/>
        <w:bCs/>
        <w:color w:val="0000FF"/>
      </w:rPr>
      <w:t xml:space="preserve">  8</w:t>
    </w:r>
    <w:proofErr w:type="gramEnd"/>
    <w:r>
      <w:rPr>
        <w:rFonts w:ascii="Times New Roman" w:hAnsi="Times New Roman"/>
        <w:b/>
        <w:bCs/>
        <w:color w:val="0000FF"/>
      </w:rPr>
      <w:t>(812) 9-606-900</w:t>
    </w:r>
  </w:p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>
      <w:rPr>
        <w:rFonts w:ascii="Times New Roman" w:hAnsi="Times New Roman"/>
        <w:b/>
        <w:bCs/>
        <w:color w:val="7030A0"/>
        <w:sz w:val="20"/>
        <w:szCs w:val="20"/>
      </w:rPr>
      <w:t>-</w:t>
    </w:r>
    <w:r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r>
      <w:rPr>
        <w:rFonts w:ascii="Times New Roman" w:hAnsi="Times New Roman"/>
        <w:b/>
        <w:bCs/>
        <w:color w:val="7030A0"/>
        <w:sz w:val="20"/>
        <w:szCs w:val="20"/>
      </w:rPr>
      <w:t>:</w:t>
    </w:r>
    <w:r>
      <w:rPr>
        <w:rFonts w:ascii="Times New Roman" w:hAnsi="Times New Roman"/>
        <w:b/>
        <w:bCs/>
        <w:color w:val="0000FF"/>
      </w:rPr>
      <w:t xml:space="preserve"> </w:t>
    </w:r>
    <w:hyperlink r:id="rId2" w:tooltip="mailto:gl@ric501.ru" w:history="1">
      <w:r>
        <w:rPr>
          <w:rStyle w:val="af1"/>
          <w:rFonts w:ascii="Times New Roman" w:hAnsi="Times New Roman"/>
          <w:b/>
          <w:bCs/>
          <w:lang w:val="en-US"/>
        </w:rPr>
        <w:t>gl</w:t>
      </w:r>
      <w:r>
        <w:rPr>
          <w:rStyle w:val="af1"/>
          <w:rFonts w:ascii="Times New Roman" w:hAnsi="Times New Roman"/>
          <w:b/>
          <w:bCs/>
        </w:rPr>
        <w:t>@</w:t>
      </w:r>
      <w:r>
        <w:rPr>
          <w:rStyle w:val="af1"/>
          <w:rFonts w:ascii="Times New Roman" w:hAnsi="Times New Roman"/>
          <w:b/>
          <w:bCs/>
          <w:lang w:val="en-US"/>
        </w:rPr>
        <w:t>ric</w:t>
      </w:r>
      <w:r>
        <w:rPr>
          <w:rStyle w:val="af1"/>
          <w:rFonts w:ascii="Times New Roman" w:hAnsi="Times New Roman"/>
          <w:b/>
          <w:bCs/>
        </w:rPr>
        <w:t>501.</w:t>
      </w:r>
      <w:proofErr w:type="spellStart"/>
      <w:r>
        <w:rPr>
          <w:rStyle w:val="af1"/>
          <w:rFonts w:ascii="Times New Roman" w:hAnsi="Times New Roman"/>
          <w:b/>
          <w:bCs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20" w:rsidRDefault="00803361">
      <w:pPr>
        <w:spacing w:after="0" w:line="240" w:lineRule="auto"/>
      </w:pPr>
      <w:r>
        <w:separator/>
      </w:r>
    </w:p>
  </w:footnote>
  <w:footnote w:type="continuationSeparator" w:id="0">
    <w:p w:rsidR="000E5D20" w:rsidRDefault="0080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0AC"/>
    <w:multiLevelType w:val="hybridMultilevel"/>
    <w:tmpl w:val="6B1C7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440D"/>
    <w:multiLevelType w:val="hybridMultilevel"/>
    <w:tmpl w:val="CFE64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3AA"/>
    <w:multiLevelType w:val="hybridMultilevel"/>
    <w:tmpl w:val="A4E69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702C"/>
    <w:multiLevelType w:val="hybridMultilevel"/>
    <w:tmpl w:val="3F2E1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F556A"/>
    <w:multiLevelType w:val="hybridMultilevel"/>
    <w:tmpl w:val="1932E6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D5FC1"/>
    <w:multiLevelType w:val="hybridMultilevel"/>
    <w:tmpl w:val="C5FE4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F1FBC"/>
    <w:multiLevelType w:val="hybridMultilevel"/>
    <w:tmpl w:val="2C3EA3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B2B9F"/>
    <w:multiLevelType w:val="hybridMultilevel"/>
    <w:tmpl w:val="42BA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C0AF1"/>
    <w:multiLevelType w:val="hybridMultilevel"/>
    <w:tmpl w:val="F5901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D6418"/>
    <w:multiLevelType w:val="hybridMultilevel"/>
    <w:tmpl w:val="9B80F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E21F6"/>
    <w:multiLevelType w:val="hybridMultilevel"/>
    <w:tmpl w:val="3508B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44356"/>
    <w:multiLevelType w:val="hybridMultilevel"/>
    <w:tmpl w:val="0CA43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41C3B"/>
    <w:multiLevelType w:val="hybridMultilevel"/>
    <w:tmpl w:val="58EA7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C5742"/>
    <w:multiLevelType w:val="hybridMultilevel"/>
    <w:tmpl w:val="45C4D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9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20"/>
    <w:rsid w:val="000023F9"/>
    <w:rsid w:val="000124D4"/>
    <w:rsid w:val="000146C2"/>
    <w:rsid w:val="00020D97"/>
    <w:rsid w:val="0002243D"/>
    <w:rsid w:val="00025601"/>
    <w:rsid w:val="00026E93"/>
    <w:rsid w:val="0002725F"/>
    <w:rsid w:val="000321D1"/>
    <w:rsid w:val="00033329"/>
    <w:rsid w:val="000349E8"/>
    <w:rsid w:val="00041A2C"/>
    <w:rsid w:val="0004614D"/>
    <w:rsid w:val="00050A27"/>
    <w:rsid w:val="00053733"/>
    <w:rsid w:val="0005468E"/>
    <w:rsid w:val="00054C2D"/>
    <w:rsid w:val="00070BDF"/>
    <w:rsid w:val="00074974"/>
    <w:rsid w:val="00075773"/>
    <w:rsid w:val="00076679"/>
    <w:rsid w:val="000840C3"/>
    <w:rsid w:val="00085AAE"/>
    <w:rsid w:val="00086608"/>
    <w:rsid w:val="000909C2"/>
    <w:rsid w:val="000953AB"/>
    <w:rsid w:val="00096536"/>
    <w:rsid w:val="00096674"/>
    <w:rsid w:val="00096D96"/>
    <w:rsid w:val="0009790A"/>
    <w:rsid w:val="000A0E6E"/>
    <w:rsid w:val="000A5547"/>
    <w:rsid w:val="000A5E64"/>
    <w:rsid w:val="000A73B2"/>
    <w:rsid w:val="000B236C"/>
    <w:rsid w:val="000B41CE"/>
    <w:rsid w:val="000B6E5C"/>
    <w:rsid w:val="000C74E5"/>
    <w:rsid w:val="000D2D72"/>
    <w:rsid w:val="000D35E7"/>
    <w:rsid w:val="000D4EDB"/>
    <w:rsid w:val="000D6B35"/>
    <w:rsid w:val="000D733E"/>
    <w:rsid w:val="000E19B2"/>
    <w:rsid w:val="000E56F9"/>
    <w:rsid w:val="000E5D20"/>
    <w:rsid w:val="000F2858"/>
    <w:rsid w:val="00103CFD"/>
    <w:rsid w:val="00104271"/>
    <w:rsid w:val="00106E34"/>
    <w:rsid w:val="00107720"/>
    <w:rsid w:val="00111094"/>
    <w:rsid w:val="00121946"/>
    <w:rsid w:val="00122378"/>
    <w:rsid w:val="00122A6E"/>
    <w:rsid w:val="0012514F"/>
    <w:rsid w:val="001265C9"/>
    <w:rsid w:val="0013056C"/>
    <w:rsid w:val="0013293C"/>
    <w:rsid w:val="0013483A"/>
    <w:rsid w:val="00135F04"/>
    <w:rsid w:val="001405FD"/>
    <w:rsid w:val="00143917"/>
    <w:rsid w:val="00144BD9"/>
    <w:rsid w:val="00152A77"/>
    <w:rsid w:val="0016076E"/>
    <w:rsid w:val="00161A92"/>
    <w:rsid w:val="00161F5A"/>
    <w:rsid w:val="00163781"/>
    <w:rsid w:val="00170527"/>
    <w:rsid w:val="00173FC9"/>
    <w:rsid w:val="00185208"/>
    <w:rsid w:val="0019004A"/>
    <w:rsid w:val="001901AA"/>
    <w:rsid w:val="001908B9"/>
    <w:rsid w:val="00193E5A"/>
    <w:rsid w:val="00197296"/>
    <w:rsid w:val="001B7610"/>
    <w:rsid w:val="001C1921"/>
    <w:rsid w:val="001C5BD2"/>
    <w:rsid w:val="001D00DF"/>
    <w:rsid w:val="001E027B"/>
    <w:rsid w:val="001E185F"/>
    <w:rsid w:val="001E5883"/>
    <w:rsid w:val="001F07B1"/>
    <w:rsid w:val="001F478B"/>
    <w:rsid w:val="001F5AA5"/>
    <w:rsid w:val="00200258"/>
    <w:rsid w:val="00200A8A"/>
    <w:rsid w:val="00201ED9"/>
    <w:rsid w:val="00203733"/>
    <w:rsid w:val="00205E25"/>
    <w:rsid w:val="00206DA5"/>
    <w:rsid w:val="0021231C"/>
    <w:rsid w:val="00213919"/>
    <w:rsid w:val="0021443D"/>
    <w:rsid w:val="00217817"/>
    <w:rsid w:val="00220886"/>
    <w:rsid w:val="00220E20"/>
    <w:rsid w:val="002233D3"/>
    <w:rsid w:val="00230B83"/>
    <w:rsid w:val="00230C09"/>
    <w:rsid w:val="00232949"/>
    <w:rsid w:val="00233D97"/>
    <w:rsid w:val="00241CBB"/>
    <w:rsid w:val="002478FC"/>
    <w:rsid w:val="00252FF5"/>
    <w:rsid w:val="002537AF"/>
    <w:rsid w:val="00265039"/>
    <w:rsid w:val="0027364A"/>
    <w:rsid w:val="00273763"/>
    <w:rsid w:val="00275FCE"/>
    <w:rsid w:val="002841E4"/>
    <w:rsid w:val="00285E77"/>
    <w:rsid w:val="00290756"/>
    <w:rsid w:val="002971C8"/>
    <w:rsid w:val="0029731F"/>
    <w:rsid w:val="002A3DA9"/>
    <w:rsid w:val="002A51C7"/>
    <w:rsid w:val="002A55B5"/>
    <w:rsid w:val="002B2592"/>
    <w:rsid w:val="002B2877"/>
    <w:rsid w:val="002B6B5D"/>
    <w:rsid w:val="002C64D5"/>
    <w:rsid w:val="002C6669"/>
    <w:rsid w:val="002D2136"/>
    <w:rsid w:val="002D3FC5"/>
    <w:rsid w:val="002D5053"/>
    <w:rsid w:val="002D59B7"/>
    <w:rsid w:val="002E2E2A"/>
    <w:rsid w:val="002E4880"/>
    <w:rsid w:val="002E5F4C"/>
    <w:rsid w:val="002E6D22"/>
    <w:rsid w:val="002F54C4"/>
    <w:rsid w:val="002F56C3"/>
    <w:rsid w:val="00301154"/>
    <w:rsid w:val="00305BC0"/>
    <w:rsid w:val="00314C81"/>
    <w:rsid w:val="003241A2"/>
    <w:rsid w:val="003244B2"/>
    <w:rsid w:val="00324E9C"/>
    <w:rsid w:val="00325B4B"/>
    <w:rsid w:val="00326EC5"/>
    <w:rsid w:val="00335629"/>
    <w:rsid w:val="0033783A"/>
    <w:rsid w:val="00340225"/>
    <w:rsid w:val="00345B98"/>
    <w:rsid w:val="0035187B"/>
    <w:rsid w:val="00354CEB"/>
    <w:rsid w:val="00355926"/>
    <w:rsid w:val="00357C43"/>
    <w:rsid w:val="0036189C"/>
    <w:rsid w:val="0037142F"/>
    <w:rsid w:val="00371D1A"/>
    <w:rsid w:val="003832B0"/>
    <w:rsid w:val="003835E1"/>
    <w:rsid w:val="003849CC"/>
    <w:rsid w:val="003853CD"/>
    <w:rsid w:val="00390C03"/>
    <w:rsid w:val="003928E6"/>
    <w:rsid w:val="003A4BFD"/>
    <w:rsid w:val="003B0DC7"/>
    <w:rsid w:val="003B41A0"/>
    <w:rsid w:val="003B51A9"/>
    <w:rsid w:val="003B7389"/>
    <w:rsid w:val="003B77C0"/>
    <w:rsid w:val="003C3E51"/>
    <w:rsid w:val="003D1BCE"/>
    <w:rsid w:val="003D2327"/>
    <w:rsid w:val="003D3EE2"/>
    <w:rsid w:val="003E3598"/>
    <w:rsid w:val="003E3932"/>
    <w:rsid w:val="003E57CD"/>
    <w:rsid w:val="003F1236"/>
    <w:rsid w:val="003F33B0"/>
    <w:rsid w:val="003F405B"/>
    <w:rsid w:val="003F6755"/>
    <w:rsid w:val="00402AEA"/>
    <w:rsid w:val="004068E8"/>
    <w:rsid w:val="00410382"/>
    <w:rsid w:val="004112D8"/>
    <w:rsid w:val="004160A5"/>
    <w:rsid w:val="00416FAC"/>
    <w:rsid w:val="00417150"/>
    <w:rsid w:val="00430734"/>
    <w:rsid w:val="00431FED"/>
    <w:rsid w:val="00440178"/>
    <w:rsid w:val="004412D6"/>
    <w:rsid w:val="00442CC1"/>
    <w:rsid w:val="004472F0"/>
    <w:rsid w:val="004532C8"/>
    <w:rsid w:val="00453A07"/>
    <w:rsid w:val="00453B50"/>
    <w:rsid w:val="00453EC8"/>
    <w:rsid w:val="00464BB6"/>
    <w:rsid w:val="00470A20"/>
    <w:rsid w:val="0047168E"/>
    <w:rsid w:val="00472A2F"/>
    <w:rsid w:val="004740D4"/>
    <w:rsid w:val="004756AE"/>
    <w:rsid w:val="004760BB"/>
    <w:rsid w:val="00477BB7"/>
    <w:rsid w:val="00480781"/>
    <w:rsid w:val="00481426"/>
    <w:rsid w:val="00492AE2"/>
    <w:rsid w:val="00497321"/>
    <w:rsid w:val="004A06F5"/>
    <w:rsid w:val="004A3053"/>
    <w:rsid w:val="004A3ED6"/>
    <w:rsid w:val="004A66C2"/>
    <w:rsid w:val="004B3959"/>
    <w:rsid w:val="004B53FD"/>
    <w:rsid w:val="004B5481"/>
    <w:rsid w:val="004B6B70"/>
    <w:rsid w:val="004B6FB7"/>
    <w:rsid w:val="004C56E8"/>
    <w:rsid w:val="004E3CA6"/>
    <w:rsid w:val="004E6967"/>
    <w:rsid w:val="004E7F72"/>
    <w:rsid w:val="004F155F"/>
    <w:rsid w:val="004F192D"/>
    <w:rsid w:val="004F597E"/>
    <w:rsid w:val="004F71FE"/>
    <w:rsid w:val="004F7D11"/>
    <w:rsid w:val="0050008B"/>
    <w:rsid w:val="00502BFC"/>
    <w:rsid w:val="0050674D"/>
    <w:rsid w:val="00507B8A"/>
    <w:rsid w:val="00517B97"/>
    <w:rsid w:val="0052256D"/>
    <w:rsid w:val="0052575B"/>
    <w:rsid w:val="005311E8"/>
    <w:rsid w:val="0053235E"/>
    <w:rsid w:val="00533AEE"/>
    <w:rsid w:val="00542229"/>
    <w:rsid w:val="00542C9B"/>
    <w:rsid w:val="005452CB"/>
    <w:rsid w:val="00547C36"/>
    <w:rsid w:val="005507B8"/>
    <w:rsid w:val="00560C13"/>
    <w:rsid w:val="0056527E"/>
    <w:rsid w:val="00566919"/>
    <w:rsid w:val="00573496"/>
    <w:rsid w:val="00574351"/>
    <w:rsid w:val="0057463B"/>
    <w:rsid w:val="00577095"/>
    <w:rsid w:val="0058071D"/>
    <w:rsid w:val="00591C13"/>
    <w:rsid w:val="005931D2"/>
    <w:rsid w:val="00595418"/>
    <w:rsid w:val="005A0684"/>
    <w:rsid w:val="005A4789"/>
    <w:rsid w:val="005A7D10"/>
    <w:rsid w:val="005B0971"/>
    <w:rsid w:val="005B4795"/>
    <w:rsid w:val="005B7A54"/>
    <w:rsid w:val="005C46B6"/>
    <w:rsid w:val="005C6D09"/>
    <w:rsid w:val="005C7382"/>
    <w:rsid w:val="005D0844"/>
    <w:rsid w:val="005D2DAA"/>
    <w:rsid w:val="005E06C0"/>
    <w:rsid w:val="005E5512"/>
    <w:rsid w:val="005E6688"/>
    <w:rsid w:val="005E7B66"/>
    <w:rsid w:val="005F0FAE"/>
    <w:rsid w:val="005F1CA6"/>
    <w:rsid w:val="005F4489"/>
    <w:rsid w:val="0060276D"/>
    <w:rsid w:val="00604EFC"/>
    <w:rsid w:val="00610825"/>
    <w:rsid w:val="006117A6"/>
    <w:rsid w:val="00614EA3"/>
    <w:rsid w:val="006212F5"/>
    <w:rsid w:val="00621D46"/>
    <w:rsid w:val="00626BEF"/>
    <w:rsid w:val="0063595E"/>
    <w:rsid w:val="00640F97"/>
    <w:rsid w:val="00643D40"/>
    <w:rsid w:val="00644382"/>
    <w:rsid w:val="00646E1A"/>
    <w:rsid w:val="00651F22"/>
    <w:rsid w:val="00655F7B"/>
    <w:rsid w:val="0065791F"/>
    <w:rsid w:val="0066025A"/>
    <w:rsid w:val="00665FAD"/>
    <w:rsid w:val="0067243A"/>
    <w:rsid w:val="006759BC"/>
    <w:rsid w:val="00683635"/>
    <w:rsid w:val="0068402D"/>
    <w:rsid w:val="00695087"/>
    <w:rsid w:val="00695AA7"/>
    <w:rsid w:val="006A0F94"/>
    <w:rsid w:val="006A7FFD"/>
    <w:rsid w:val="006B4751"/>
    <w:rsid w:val="006C0556"/>
    <w:rsid w:val="006C110F"/>
    <w:rsid w:val="006C1DB4"/>
    <w:rsid w:val="006C3FB1"/>
    <w:rsid w:val="006D1009"/>
    <w:rsid w:val="006D4FB9"/>
    <w:rsid w:val="006D7D15"/>
    <w:rsid w:val="006E3E11"/>
    <w:rsid w:val="006E561B"/>
    <w:rsid w:val="006E584F"/>
    <w:rsid w:val="006E7117"/>
    <w:rsid w:val="006F20DB"/>
    <w:rsid w:val="006F3587"/>
    <w:rsid w:val="006F604E"/>
    <w:rsid w:val="00701E34"/>
    <w:rsid w:val="007119BE"/>
    <w:rsid w:val="00711B6D"/>
    <w:rsid w:val="00711F57"/>
    <w:rsid w:val="00716CF9"/>
    <w:rsid w:val="00717114"/>
    <w:rsid w:val="00723435"/>
    <w:rsid w:val="00725044"/>
    <w:rsid w:val="0072792A"/>
    <w:rsid w:val="0073045D"/>
    <w:rsid w:val="0074671D"/>
    <w:rsid w:val="007519DB"/>
    <w:rsid w:val="007528FB"/>
    <w:rsid w:val="00753649"/>
    <w:rsid w:val="00762361"/>
    <w:rsid w:val="00762A65"/>
    <w:rsid w:val="0076680D"/>
    <w:rsid w:val="00767291"/>
    <w:rsid w:val="007717A3"/>
    <w:rsid w:val="00776810"/>
    <w:rsid w:val="007843BF"/>
    <w:rsid w:val="007875D6"/>
    <w:rsid w:val="00792F49"/>
    <w:rsid w:val="007A5233"/>
    <w:rsid w:val="007B1C97"/>
    <w:rsid w:val="007B3B73"/>
    <w:rsid w:val="007B44AC"/>
    <w:rsid w:val="007B4520"/>
    <w:rsid w:val="007B460F"/>
    <w:rsid w:val="007B5C4E"/>
    <w:rsid w:val="007C2A62"/>
    <w:rsid w:val="007C54E2"/>
    <w:rsid w:val="007C7C16"/>
    <w:rsid w:val="007D0593"/>
    <w:rsid w:val="007E0311"/>
    <w:rsid w:val="007E6A5E"/>
    <w:rsid w:val="007F394A"/>
    <w:rsid w:val="007F4544"/>
    <w:rsid w:val="007F5983"/>
    <w:rsid w:val="00801682"/>
    <w:rsid w:val="00803361"/>
    <w:rsid w:val="0080431B"/>
    <w:rsid w:val="008106C8"/>
    <w:rsid w:val="00811A89"/>
    <w:rsid w:val="00812BA5"/>
    <w:rsid w:val="0081553B"/>
    <w:rsid w:val="0081569E"/>
    <w:rsid w:val="008162A6"/>
    <w:rsid w:val="008165FC"/>
    <w:rsid w:val="00817107"/>
    <w:rsid w:val="00817815"/>
    <w:rsid w:val="00820AC3"/>
    <w:rsid w:val="0082295C"/>
    <w:rsid w:val="008355B7"/>
    <w:rsid w:val="008359D1"/>
    <w:rsid w:val="0083637B"/>
    <w:rsid w:val="0083710C"/>
    <w:rsid w:val="00837EB7"/>
    <w:rsid w:val="008467D9"/>
    <w:rsid w:val="00846B62"/>
    <w:rsid w:val="00847341"/>
    <w:rsid w:val="00847E51"/>
    <w:rsid w:val="00850F4D"/>
    <w:rsid w:val="0085229A"/>
    <w:rsid w:val="00854B27"/>
    <w:rsid w:val="00854C3A"/>
    <w:rsid w:val="00863653"/>
    <w:rsid w:val="00870234"/>
    <w:rsid w:val="0087293F"/>
    <w:rsid w:val="00880550"/>
    <w:rsid w:val="00882544"/>
    <w:rsid w:val="00883C0E"/>
    <w:rsid w:val="00892E76"/>
    <w:rsid w:val="008959BC"/>
    <w:rsid w:val="008A389D"/>
    <w:rsid w:val="008B00B0"/>
    <w:rsid w:val="008B2926"/>
    <w:rsid w:val="008B499D"/>
    <w:rsid w:val="008B7DF3"/>
    <w:rsid w:val="008C20F0"/>
    <w:rsid w:val="008C2322"/>
    <w:rsid w:val="008C3F7F"/>
    <w:rsid w:val="008C43AE"/>
    <w:rsid w:val="008D0904"/>
    <w:rsid w:val="008D7A25"/>
    <w:rsid w:val="008E031C"/>
    <w:rsid w:val="008E24C4"/>
    <w:rsid w:val="008E2C71"/>
    <w:rsid w:val="008E38DB"/>
    <w:rsid w:val="008E439C"/>
    <w:rsid w:val="008E4930"/>
    <w:rsid w:val="008E5832"/>
    <w:rsid w:val="008E72B2"/>
    <w:rsid w:val="008F1C6C"/>
    <w:rsid w:val="008F3E3B"/>
    <w:rsid w:val="008F424A"/>
    <w:rsid w:val="008F49D4"/>
    <w:rsid w:val="008F54E8"/>
    <w:rsid w:val="00901644"/>
    <w:rsid w:val="009018F1"/>
    <w:rsid w:val="009027BC"/>
    <w:rsid w:val="00911B48"/>
    <w:rsid w:val="00916805"/>
    <w:rsid w:val="0091758F"/>
    <w:rsid w:val="00920B17"/>
    <w:rsid w:val="00921499"/>
    <w:rsid w:val="00922CF4"/>
    <w:rsid w:val="0092610A"/>
    <w:rsid w:val="00926574"/>
    <w:rsid w:val="009266FA"/>
    <w:rsid w:val="00930B2C"/>
    <w:rsid w:val="0093176B"/>
    <w:rsid w:val="00931E56"/>
    <w:rsid w:val="009328F5"/>
    <w:rsid w:val="00933E3E"/>
    <w:rsid w:val="0094787A"/>
    <w:rsid w:val="00950CD4"/>
    <w:rsid w:val="00952B59"/>
    <w:rsid w:val="00960079"/>
    <w:rsid w:val="00961C72"/>
    <w:rsid w:val="00961F4B"/>
    <w:rsid w:val="00962F12"/>
    <w:rsid w:val="00965A5B"/>
    <w:rsid w:val="0097154B"/>
    <w:rsid w:val="00972C1E"/>
    <w:rsid w:val="00972F50"/>
    <w:rsid w:val="00973B8D"/>
    <w:rsid w:val="00974943"/>
    <w:rsid w:val="00975B4F"/>
    <w:rsid w:val="0097733A"/>
    <w:rsid w:val="0098638E"/>
    <w:rsid w:val="009A66CC"/>
    <w:rsid w:val="009A70F8"/>
    <w:rsid w:val="009A7A9C"/>
    <w:rsid w:val="009B63CA"/>
    <w:rsid w:val="009B7030"/>
    <w:rsid w:val="009C18C9"/>
    <w:rsid w:val="009C491D"/>
    <w:rsid w:val="009C66FD"/>
    <w:rsid w:val="009C7EF8"/>
    <w:rsid w:val="009D1968"/>
    <w:rsid w:val="009D3B2D"/>
    <w:rsid w:val="009F1BE6"/>
    <w:rsid w:val="009F35F9"/>
    <w:rsid w:val="009F361D"/>
    <w:rsid w:val="009F3E79"/>
    <w:rsid w:val="009F4367"/>
    <w:rsid w:val="009F4404"/>
    <w:rsid w:val="009F57F5"/>
    <w:rsid w:val="00A01FFA"/>
    <w:rsid w:val="00A06289"/>
    <w:rsid w:val="00A104BD"/>
    <w:rsid w:val="00A11557"/>
    <w:rsid w:val="00A1615A"/>
    <w:rsid w:val="00A20176"/>
    <w:rsid w:val="00A2064C"/>
    <w:rsid w:val="00A2185D"/>
    <w:rsid w:val="00A2368A"/>
    <w:rsid w:val="00A2654F"/>
    <w:rsid w:val="00A30C78"/>
    <w:rsid w:val="00A315A7"/>
    <w:rsid w:val="00A32314"/>
    <w:rsid w:val="00A32BB2"/>
    <w:rsid w:val="00A34190"/>
    <w:rsid w:val="00A34FAA"/>
    <w:rsid w:val="00A36372"/>
    <w:rsid w:val="00A50A57"/>
    <w:rsid w:val="00A52260"/>
    <w:rsid w:val="00A529A7"/>
    <w:rsid w:val="00A55B40"/>
    <w:rsid w:val="00A565F5"/>
    <w:rsid w:val="00A57082"/>
    <w:rsid w:val="00A570BC"/>
    <w:rsid w:val="00A57821"/>
    <w:rsid w:val="00A6422A"/>
    <w:rsid w:val="00A73DFD"/>
    <w:rsid w:val="00A77041"/>
    <w:rsid w:val="00A8782C"/>
    <w:rsid w:val="00A91354"/>
    <w:rsid w:val="00A9153D"/>
    <w:rsid w:val="00A92F39"/>
    <w:rsid w:val="00AA0C2C"/>
    <w:rsid w:val="00AA0CAC"/>
    <w:rsid w:val="00AA1C43"/>
    <w:rsid w:val="00AA7F74"/>
    <w:rsid w:val="00AB15D6"/>
    <w:rsid w:val="00AC133D"/>
    <w:rsid w:val="00AD0155"/>
    <w:rsid w:val="00AD0B65"/>
    <w:rsid w:val="00AD1F2E"/>
    <w:rsid w:val="00AD22DE"/>
    <w:rsid w:val="00AD3A00"/>
    <w:rsid w:val="00AE26F0"/>
    <w:rsid w:val="00AE620D"/>
    <w:rsid w:val="00AF3A6E"/>
    <w:rsid w:val="00B011CD"/>
    <w:rsid w:val="00B03DB0"/>
    <w:rsid w:val="00B0564E"/>
    <w:rsid w:val="00B07378"/>
    <w:rsid w:val="00B10A9E"/>
    <w:rsid w:val="00B15D0D"/>
    <w:rsid w:val="00B16813"/>
    <w:rsid w:val="00B16C7C"/>
    <w:rsid w:val="00B20309"/>
    <w:rsid w:val="00B219EB"/>
    <w:rsid w:val="00B22229"/>
    <w:rsid w:val="00B2434D"/>
    <w:rsid w:val="00B27B20"/>
    <w:rsid w:val="00B336FE"/>
    <w:rsid w:val="00B34328"/>
    <w:rsid w:val="00B344C1"/>
    <w:rsid w:val="00B34F7E"/>
    <w:rsid w:val="00B3532D"/>
    <w:rsid w:val="00B40A1D"/>
    <w:rsid w:val="00B42F10"/>
    <w:rsid w:val="00B4329E"/>
    <w:rsid w:val="00B47C25"/>
    <w:rsid w:val="00B47FF0"/>
    <w:rsid w:val="00B533D0"/>
    <w:rsid w:val="00B54339"/>
    <w:rsid w:val="00B6064D"/>
    <w:rsid w:val="00B63FDD"/>
    <w:rsid w:val="00B64329"/>
    <w:rsid w:val="00B6448D"/>
    <w:rsid w:val="00B650FC"/>
    <w:rsid w:val="00B655E0"/>
    <w:rsid w:val="00B660D4"/>
    <w:rsid w:val="00B704E2"/>
    <w:rsid w:val="00B70BCB"/>
    <w:rsid w:val="00B73EF8"/>
    <w:rsid w:val="00B746BD"/>
    <w:rsid w:val="00B7639D"/>
    <w:rsid w:val="00B774C9"/>
    <w:rsid w:val="00B77D75"/>
    <w:rsid w:val="00B83580"/>
    <w:rsid w:val="00B86514"/>
    <w:rsid w:val="00B95481"/>
    <w:rsid w:val="00B96261"/>
    <w:rsid w:val="00B966C2"/>
    <w:rsid w:val="00BA2983"/>
    <w:rsid w:val="00BA3D04"/>
    <w:rsid w:val="00BA7490"/>
    <w:rsid w:val="00BB133B"/>
    <w:rsid w:val="00BC4195"/>
    <w:rsid w:val="00BD1A97"/>
    <w:rsid w:val="00BD343D"/>
    <w:rsid w:val="00BE1078"/>
    <w:rsid w:val="00BE5B27"/>
    <w:rsid w:val="00BF195D"/>
    <w:rsid w:val="00BF2D41"/>
    <w:rsid w:val="00BF6239"/>
    <w:rsid w:val="00BF7FE5"/>
    <w:rsid w:val="00C014A5"/>
    <w:rsid w:val="00C03431"/>
    <w:rsid w:val="00C05AB4"/>
    <w:rsid w:val="00C13287"/>
    <w:rsid w:val="00C1427E"/>
    <w:rsid w:val="00C15D6F"/>
    <w:rsid w:val="00C23C1B"/>
    <w:rsid w:val="00C241E5"/>
    <w:rsid w:val="00C24ACF"/>
    <w:rsid w:val="00C27D57"/>
    <w:rsid w:val="00C303A6"/>
    <w:rsid w:val="00C34EBF"/>
    <w:rsid w:val="00C353DB"/>
    <w:rsid w:val="00C37D8E"/>
    <w:rsid w:val="00C42AA9"/>
    <w:rsid w:val="00C4404A"/>
    <w:rsid w:val="00C448FB"/>
    <w:rsid w:val="00C50A6C"/>
    <w:rsid w:val="00C52405"/>
    <w:rsid w:val="00C53297"/>
    <w:rsid w:val="00C542D5"/>
    <w:rsid w:val="00C54631"/>
    <w:rsid w:val="00C57AC7"/>
    <w:rsid w:val="00C6330B"/>
    <w:rsid w:val="00C64B59"/>
    <w:rsid w:val="00C7176E"/>
    <w:rsid w:val="00C7384E"/>
    <w:rsid w:val="00C74727"/>
    <w:rsid w:val="00C7527C"/>
    <w:rsid w:val="00C754A6"/>
    <w:rsid w:val="00C77AAA"/>
    <w:rsid w:val="00C811AA"/>
    <w:rsid w:val="00C818F2"/>
    <w:rsid w:val="00C8252F"/>
    <w:rsid w:val="00C8319E"/>
    <w:rsid w:val="00C83D8F"/>
    <w:rsid w:val="00C86FEE"/>
    <w:rsid w:val="00C87D23"/>
    <w:rsid w:val="00C9286B"/>
    <w:rsid w:val="00CA6E63"/>
    <w:rsid w:val="00CA724C"/>
    <w:rsid w:val="00CA7BE2"/>
    <w:rsid w:val="00CB294D"/>
    <w:rsid w:val="00CB5397"/>
    <w:rsid w:val="00CC42ED"/>
    <w:rsid w:val="00CC443D"/>
    <w:rsid w:val="00CC4F2B"/>
    <w:rsid w:val="00CC56CD"/>
    <w:rsid w:val="00CD23C2"/>
    <w:rsid w:val="00CD283D"/>
    <w:rsid w:val="00CD65BC"/>
    <w:rsid w:val="00CE3F51"/>
    <w:rsid w:val="00CF042B"/>
    <w:rsid w:val="00CF1D9A"/>
    <w:rsid w:val="00CF537F"/>
    <w:rsid w:val="00D04684"/>
    <w:rsid w:val="00D05B42"/>
    <w:rsid w:val="00D171DE"/>
    <w:rsid w:val="00D220A9"/>
    <w:rsid w:val="00D247BA"/>
    <w:rsid w:val="00D313FC"/>
    <w:rsid w:val="00D32327"/>
    <w:rsid w:val="00D33D5A"/>
    <w:rsid w:val="00D418EF"/>
    <w:rsid w:val="00D526F3"/>
    <w:rsid w:val="00D5314B"/>
    <w:rsid w:val="00D55765"/>
    <w:rsid w:val="00D57D65"/>
    <w:rsid w:val="00D57E5C"/>
    <w:rsid w:val="00D60619"/>
    <w:rsid w:val="00D629E5"/>
    <w:rsid w:val="00D660A0"/>
    <w:rsid w:val="00D72A21"/>
    <w:rsid w:val="00D74517"/>
    <w:rsid w:val="00D80D6E"/>
    <w:rsid w:val="00D924B1"/>
    <w:rsid w:val="00D92A8C"/>
    <w:rsid w:val="00D95690"/>
    <w:rsid w:val="00D960E5"/>
    <w:rsid w:val="00DB24A8"/>
    <w:rsid w:val="00DB2964"/>
    <w:rsid w:val="00DB5A3B"/>
    <w:rsid w:val="00DB725F"/>
    <w:rsid w:val="00DB7610"/>
    <w:rsid w:val="00DC35F9"/>
    <w:rsid w:val="00DC43AE"/>
    <w:rsid w:val="00DD7D12"/>
    <w:rsid w:val="00DD7D81"/>
    <w:rsid w:val="00DE12B3"/>
    <w:rsid w:val="00DE2EAC"/>
    <w:rsid w:val="00DE649A"/>
    <w:rsid w:val="00DF1B0E"/>
    <w:rsid w:val="00E00D1A"/>
    <w:rsid w:val="00E01FC0"/>
    <w:rsid w:val="00E04951"/>
    <w:rsid w:val="00E0661A"/>
    <w:rsid w:val="00E10D3A"/>
    <w:rsid w:val="00E16278"/>
    <w:rsid w:val="00E21F55"/>
    <w:rsid w:val="00E23FCD"/>
    <w:rsid w:val="00E36366"/>
    <w:rsid w:val="00E43723"/>
    <w:rsid w:val="00E46796"/>
    <w:rsid w:val="00E46F29"/>
    <w:rsid w:val="00E516C1"/>
    <w:rsid w:val="00E560AA"/>
    <w:rsid w:val="00E70047"/>
    <w:rsid w:val="00E7497E"/>
    <w:rsid w:val="00E7646F"/>
    <w:rsid w:val="00E77857"/>
    <w:rsid w:val="00E806A1"/>
    <w:rsid w:val="00E84662"/>
    <w:rsid w:val="00E8674C"/>
    <w:rsid w:val="00E87248"/>
    <w:rsid w:val="00E872E3"/>
    <w:rsid w:val="00E905A2"/>
    <w:rsid w:val="00E91B67"/>
    <w:rsid w:val="00E921F1"/>
    <w:rsid w:val="00E92AB0"/>
    <w:rsid w:val="00EA25D6"/>
    <w:rsid w:val="00EA46E8"/>
    <w:rsid w:val="00EA703A"/>
    <w:rsid w:val="00EB18F8"/>
    <w:rsid w:val="00EB3E2D"/>
    <w:rsid w:val="00EB7337"/>
    <w:rsid w:val="00EC284B"/>
    <w:rsid w:val="00EC38E5"/>
    <w:rsid w:val="00ED213A"/>
    <w:rsid w:val="00ED7B2B"/>
    <w:rsid w:val="00EF4D74"/>
    <w:rsid w:val="00EF5D55"/>
    <w:rsid w:val="00EF7068"/>
    <w:rsid w:val="00F05656"/>
    <w:rsid w:val="00F06100"/>
    <w:rsid w:val="00F11151"/>
    <w:rsid w:val="00F1327F"/>
    <w:rsid w:val="00F147D8"/>
    <w:rsid w:val="00F24059"/>
    <w:rsid w:val="00F24CE0"/>
    <w:rsid w:val="00F44BBB"/>
    <w:rsid w:val="00F46AE7"/>
    <w:rsid w:val="00F47542"/>
    <w:rsid w:val="00F5000D"/>
    <w:rsid w:val="00F56AB4"/>
    <w:rsid w:val="00F60634"/>
    <w:rsid w:val="00F61F0E"/>
    <w:rsid w:val="00F623D9"/>
    <w:rsid w:val="00F646D9"/>
    <w:rsid w:val="00F65A77"/>
    <w:rsid w:val="00F66CD7"/>
    <w:rsid w:val="00F724A6"/>
    <w:rsid w:val="00F906DD"/>
    <w:rsid w:val="00F91C2A"/>
    <w:rsid w:val="00F92FCE"/>
    <w:rsid w:val="00FA0668"/>
    <w:rsid w:val="00FA1C4A"/>
    <w:rsid w:val="00FA5A58"/>
    <w:rsid w:val="00FA7946"/>
    <w:rsid w:val="00FB045F"/>
    <w:rsid w:val="00FC2FCF"/>
    <w:rsid w:val="00FC3E07"/>
    <w:rsid w:val="00FC53B7"/>
    <w:rsid w:val="00FC74E6"/>
    <w:rsid w:val="00FD081F"/>
    <w:rsid w:val="00FD32FE"/>
    <w:rsid w:val="00FD3F4A"/>
    <w:rsid w:val="00FD5877"/>
    <w:rsid w:val="00FD5EA2"/>
    <w:rsid w:val="00FE2AAD"/>
    <w:rsid w:val="00FF0DE5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0015"/>
  <w15:docId w15:val="{4E8569A0-762D-4EF5-A11D-80A08A49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rmal (Web)"/>
    <w:basedOn w:val="a"/>
    <w:uiPriority w:val="99"/>
    <w:pPr>
      <w:spacing w:before="100" w:after="119" w:line="240" w:lineRule="auto"/>
    </w:pPr>
    <w:rPr>
      <w:rFonts w:ascii="Times New Roman" w:hAnsi="Times New Roman"/>
      <w:sz w:val="24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0661A"/>
  </w:style>
  <w:style w:type="paragraph" w:customStyle="1" w:styleId="me">
    <w:name w:val="me"/>
    <w:basedOn w:val="a"/>
    <w:rsid w:val="00EC28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ime">
    <w:name w:val="time"/>
    <w:basedOn w:val="a0"/>
    <w:rsid w:val="00EC284B"/>
  </w:style>
  <w:style w:type="character" w:styleId="aff3">
    <w:name w:val="Strong"/>
    <w:basedOn w:val="a0"/>
    <w:uiPriority w:val="22"/>
    <w:qFormat/>
    <w:rsid w:val="00EC284B"/>
    <w:rPr>
      <w:b/>
      <w:bCs/>
    </w:rPr>
  </w:style>
  <w:style w:type="character" w:styleId="aff4">
    <w:name w:val="Emphasis"/>
    <w:basedOn w:val="a0"/>
    <w:uiPriority w:val="20"/>
    <w:qFormat/>
    <w:rsid w:val="00B15D0D"/>
    <w:rPr>
      <w:i/>
      <w:iCs/>
    </w:rPr>
  </w:style>
  <w:style w:type="character" w:customStyle="1" w:styleId="body">
    <w:name w:val="body"/>
    <w:basedOn w:val="a0"/>
    <w:rsid w:val="00371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490&amp;dst=349" TargetMode="External"/><Relationship Id="rId18" Type="http://schemas.openxmlformats.org/officeDocument/2006/relationships/hyperlink" Target="https://login.consultant.ru/link/?req=doc&amp;base=PBI&amp;n=218587&amp;dst=100061" TargetMode="External"/><Relationship Id="rId26" Type="http://schemas.openxmlformats.org/officeDocument/2006/relationships/hyperlink" Target="https://login.consultant.ru/link/?req=doc&amp;base=QUEST&amp;n=231552&amp;dst=100007" TargetMode="External"/><Relationship Id="rId39" Type="http://schemas.openxmlformats.org/officeDocument/2006/relationships/hyperlink" Target="https://login.consultant.ru/link/?req=doc&amp;base=GRZN&amp;n=8&amp;dst=100048" TargetMode="External"/><Relationship Id="rId21" Type="http://schemas.openxmlformats.org/officeDocument/2006/relationships/hyperlink" Target="https://login.consultant.ru/link/?req=doc&amp;base=CJI&amp;n=132583&amp;dst=100094,1" TargetMode="External"/><Relationship Id="rId34" Type="http://schemas.openxmlformats.org/officeDocument/2006/relationships/hyperlink" Target="https://login.consultant.ru/link/?req=doc&amp;base=QUEST&amp;n=219883&amp;dst=100019" TargetMode="External"/><Relationship Id="rId42" Type="http://schemas.openxmlformats.org/officeDocument/2006/relationships/hyperlink" Target="https://login.consultant.ru/link/?req=doc&amp;base=LAW&amp;n=503406&amp;dst=100025" TargetMode="External"/><Relationship Id="rId47" Type="http://schemas.openxmlformats.org/officeDocument/2006/relationships/hyperlink" Target="https://login.consultant.ru/link/?req=doc&amp;base=LAW&amp;n=439909&amp;dst=100098" TargetMode="External"/><Relationship Id="rId50" Type="http://schemas.openxmlformats.org/officeDocument/2006/relationships/hyperlink" Target="https://login.consultant.ru/link/?req=doc&amp;base=LAW&amp;n=502701&amp;dst=101624" TargetMode="External"/><Relationship Id="rId55" Type="http://schemas.openxmlformats.org/officeDocument/2006/relationships/hyperlink" Target="https://login.consultant.ru/link/?req=doc&amp;base=LAW&amp;n=502701&amp;dst=2284" TargetMode="External"/><Relationship Id="rId63" Type="http://schemas.openxmlformats.org/officeDocument/2006/relationships/hyperlink" Target="https://login.consultant.ru/link/?req=doc&amp;base=QUEST&amp;n=177605&amp;dst=100018" TargetMode="External"/><Relationship Id="rId68" Type="http://schemas.openxmlformats.org/officeDocument/2006/relationships/hyperlink" Target="https://login.consultant.ru/link/?req=doc&amp;base=LAW&amp;n=171299&amp;dst=101814" TargetMode="External"/><Relationship Id="rId76" Type="http://schemas.openxmlformats.org/officeDocument/2006/relationships/hyperlink" Target="https://login.consultant.ru/link/?req=doc&amp;base=PBI&amp;n=280093&amp;dst=10000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7809&amp;dst=100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2701&amp;dst=1084" TargetMode="External"/><Relationship Id="rId29" Type="http://schemas.openxmlformats.org/officeDocument/2006/relationships/hyperlink" Target="https://login.consultant.ru/link/?req=doc&amp;base=QUEST&amp;n=198868&amp;dst=100013,1" TargetMode="External"/><Relationship Id="rId11" Type="http://schemas.openxmlformats.org/officeDocument/2006/relationships/hyperlink" Target="https://login.consultant.ru/link/?req=doc&amp;base=LAW&amp;n=508490&amp;dst=349" TargetMode="External"/><Relationship Id="rId24" Type="http://schemas.openxmlformats.org/officeDocument/2006/relationships/hyperlink" Target="https://login.consultant.ru/link/?req=doc&amp;base=LAW&amp;n=502701&amp;dst=1084" TargetMode="External"/><Relationship Id="rId32" Type="http://schemas.openxmlformats.org/officeDocument/2006/relationships/hyperlink" Target="https://login.consultant.ru/link/?req=doc&amp;base=QUEST&amp;n=198868&amp;dst=100031" TargetMode="External"/><Relationship Id="rId37" Type="http://schemas.openxmlformats.org/officeDocument/2006/relationships/hyperlink" Target="https://login.consultant.ru/link/?req=doc&amp;base=PKBO&amp;n=44994&amp;dst=100042" TargetMode="External"/><Relationship Id="rId40" Type="http://schemas.openxmlformats.org/officeDocument/2006/relationships/hyperlink" Target="https://login.consultant.ru/link/?req=doc&amp;base=QUEST&amp;n=209822&amp;dst=100004" TargetMode="External"/><Relationship Id="rId45" Type="http://schemas.openxmlformats.org/officeDocument/2006/relationships/hyperlink" Target="https://login.consultant.ru/link/?req=doc&amp;base=GRNNP&amp;n=28&amp;dst=100075" TargetMode="External"/><Relationship Id="rId53" Type="http://schemas.openxmlformats.org/officeDocument/2006/relationships/hyperlink" Target="https://login.consultant.ru/link/?req=doc&amp;base=LAW&amp;n=502701&amp;dst=350" TargetMode="External"/><Relationship Id="rId58" Type="http://schemas.openxmlformats.org/officeDocument/2006/relationships/hyperlink" Target="https://login.consultant.ru/link/?req=doc&amp;base=LAW&amp;n=502701&amp;dst=2284" TargetMode="External"/><Relationship Id="rId66" Type="http://schemas.openxmlformats.org/officeDocument/2006/relationships/hyperlink" Target="https://login.consultant.ru/link/?req=doc&amp;base=LAW&amp;n=502701&amp;dst=656" TargetMode="External"/><Relationship Id="rId74" Type="http://schemas.openxmlformats.org/officeDocument/2006/relationships/hyperlink" Target="https://login.consultant.ru/link/?req=doc&amp;base=ARB&amp;n=196177" TargetMode="External"/><Relationship Id="rId79" Type="http://schemas.openxmlformats.org/officeDocument/2006/relationships/hyperlink" Target="https://login.consultant.ru/link/?req=doc&amp;base=LAW&amp;n=3300&amp;dst=10010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PAP&amp;n=76742&amp;dst=100005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848&amp;dst=349" TargetMode="External"/><Relationship Id="rId19" Type="http://schemas.openxmlformats.org/officeDocument/2006/relationships/hyperlink" Target="https://login.consultant.ru/link/?req=doc&amp;base=PBI&amp;n=199816&amp;dst=100065" TargetMode="External"/><Relationship Id="rId31" Type="http://schemas.openxmlformats.org/officeDocument/2006/relationships/hyperlink" Target="https://login.consultant.ru/link/?req=doc&amp;base=LAW&amp;n=429922&amp;dst=100015" TargetMode="External"/><Relationship Id="rId44" Type="http://schemas.openxmlformats.org/officeDocument/2006/relationships/hyperlink" Target="https://login.consultant.ru/link/?req=doc&amp;base=PBI&amp;n=226890&amp;dst=100078" TargetMode="External"/><Relationship Id="rId52" Type="http://schemas.openxmlformats.org/officeDocument/2006/relationships/hyperlink" Target="https://login.consultant.ru/link/?req=doc&amp;base=GRKPR&amp;n=23&amp;dst=100035" TargetMode="External"/><Relationship Id="rId60" Type="http://schemas.openxmlformats.org/officeDocument/2006/relationships/hyperlink" Target="https://login.consultant.ru/link/?req=doc&amp;base=GRKPR&amp;n=23&amp;dst=100042" TargetMode="External"/><Relationship Id="rId65" Type="http://schemas.openxmlformats.org/officeDocument/2006/relationships/hyperlink" Target="https://login.consultant.ru/link/?req=doc&amp;base=LAW&amp;n=502701&amp;dst=349" TargetMode="External"/><Relationship Id="rId73" Type="http://schemas.openxmlformats.org/officeDocument/2006/relationships/hyperlink" Target="https://login.consultant.ru/link/?req=doc&amp;base=LAW&amp;n=52597" TargetMode="External"/><Relationship Id="rId78" Type="http://schemas.openxmlformats.org/officeDocument/2006/relationships/hyperlink" Target="https://login.consultant.ru/link/?req=doc&amp;base=LAW&amp;n=7809&amp;dst=100011,1" TargetMode="External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848&amp;dst=10882" TargetMode="External"/><Relationship Id="rId14" Type="http://schemas.openxmlformats.org/officeDocument/2006/relationships/hyperlink" Target="https://login.consultant.ru/link/?req=doc&amp;base=PBI&amp;n=322668&amp;dst=100004" TargetMode="External"/><Relationship Id="rId22" Type="http://schemas.openxmlformats.org/officeDocument/2006/relationships/hyperlink" Target="https://login.consultant.ru/link/?req=doc&amp;base=PBI&amp;n=208303&amp;dst=100039" TargetMode="External"/><Relationship Id="rId27" Type="http://schemas.openxmlformats.org/officeDocument/2006/relationships/hyperlink" Target="https://login.consultant.ru/link/?req=doc&amp;base=QUEST&amp;n=192353&amp;dst=100023" TargetMode="External"/><Relationship Id="rId30" Type="http://schemas.openxmlformats.org/officeDocument/2006/relationships/hyperlink" Target="https://login.consultant.ru/link/?req=doc&amp;base=QUEST&amp;n=219883&amp;dst=100014" TargetMode="External"/><Relationship Id="rId35" Type="http://schemas.openxmlformats.org/officeDocument/2006/relationships/hyperlink" Target="https://login.consultant.ru/link/?req=doc&amp;base=QUEST&amp;n=168483&amp;dst=100017" TargetMode="External"/><Relationship Id="rId43" Type="http://schemas.openxmlformats.org/officeDocument/2006/relationships/hyperlink" Target="https://login.consultant.ru/link/?req=doc&amp;base=PBI&amp;n=334987&amp;dst=100008" TargetMode="External"/><Relationship Id="rId48" Type="http://schemas.openxmlformats.org/officeDocument/2006/relationships/hyperlink" Target="https://login.consultant.ru/link/?req=doc&amp;base=LAW&amp;n=480817&amp;dst=100067" TargetMode="External"/><Relationship Id="rId56" Type="http://schemas.openxmlformats.org/officeDocument/2006/relationships/hyperlink" Target="https://login.consultant.ru/link/?req=doc&amp;base=LAW&amp;n=502701&amp;dst=1058" TargetMode="External"/><Relationship Id="rId64" Type="http://schemas.openxmlformats.org/officeDocument/2006/relationships/hyperlink" Target="https://login.consultant.ru/link/?req=doc&amp;base=QUEST&amp;n=204500&amp;dst=100014" TargetMode="External"/><Relationship Id="rId69" Type="http://schemas.openxmlformats.org/officeDocument/2006/relationships/hyperlink" Target="https://login.consultant.ru/link/?req=doc&amp;base=LAW&amp;n=171299&amp;dst=636" TargetMode="External"/><Relationship Id="rId77" Type="http://schemas.openxmlformats.org/officeDocument/2006/relationships/hyperlink" Target="https://login.consultant.ru/link/?req=doc&amp;base=PBI&amp;n=214764&amp;dst=100598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GRKPR&amp;n=23&amp;dst=100029" TargetMode="External"/><Relationship Id="rId72" Type="http://schemas.openxmlformats.org/officeDocument/2006/relationships/hyperlink" Target="https://login.consultant.ru/link/?req=doc&amp;base=LAW&amp;n=3300&amp;dst=100102" TargetMode="External"/><Relationship Id="rId80" Type="http://schemas.openxmlformats.org/officeDocument/2006/relationships/hyperlink" Target="https://login.consultant.ru/link/?req=doc&amp;base=PBI&amp;n=251154&amp;dst=10006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1848&amp;dst=349" TargetMode="External"/><Relationship Id="rId17" Type="http://schemas.openxmlformats.org/officeDocument/2006/relationships/hyperlink" Target="https://login.consultant.ru/link/?req=doc&amp;base=QUEST&amp;n=213133&amp;dst=100009" TargetMode="External"/><Relationship Id="rId25" Type="http://schemas.openxmlformats.org/officeDocument/2006/relationships/hyperlink" Target="https://login.consultant.ru/link/?req=doc&amp;base=LAW&amp;n=502701&amp;dst=101069" TargetMode="External"/><Relationship Id="rId33" Type="http://schemas.openxmlformats.org/officeDocument/2006/relationships/hyperlink" Target="https://login.consultant.ru/link/?req=doc&amp;base=QUEST&amp;n=183421&amp;dst=100013" TargetMode="External"/><Relationship Id="rId38" Type="http://schemas.openxmlformats.org/officeDocument/2006/relationships/hyperlink" Target="https://login.consultant.ru/link/?req=doc&amp;base=PBI&amp;n=200013&amp;dst=100046" TargetMode="External"/><Relationship Id="rId46" Type="http://schemas.openxmlformats.org/officeDocument/2006/relationships/hyperlink" Target="https://login.consultant.ru/link/?req=doc&amp;base=LAW&amp;n=439909&amp;dst=100098" TargetMode="External"/><Relationship Id="rId59" Type="http://schemas.openxmlformats.org/officeDocument/2006/relationships/hyperlink" Target="https://login.consultant.ru/link/?req=doc&amp;base=LAW&amp;n=502701&amp;dst=101627" TargetMode="External"/><Relationship Id="rId67" Type="http://schemas.openxmlformats.org/officeDocument/2006/relationships/hyperlink" Target="https://login.consultant.ru/link/?req=doc&amp;base=LAW&amp;n=502701&amp;dst=657" TargetMode="External"/><Relationship Id="rId20" Type="http://schemas.openxmlformats.org/officeDocument/2006/relationships/hyperlink" Target="https://login.consultant.ru/link/?req=doc&amp;base=PKBO&amp;n=64689&amp;dst=100002" TargetMode="External"/><Relationship Id="rId41" Type="http://schemas.openxmlformats.org/officeDocument/2006/relationships/hyperlink" Target="https://login.consultant.ru/link/?req=doc&amp;base=QUEST&amp;n=198868&amp;dst=100013,1" TargetMode="External"/><Relationship Id="rId54" Type="http://schemas.openxmlformats.org/officeDocument/2006/relationships/hyperlink" Target="https://login.consultant.ru/link/?req=doc&amp;base=LAW&amp;n=502701&amp;dst=581" TargetMode="External"/><Relationship Id="rId62" Type="http://schemas.openxmlformats.org/officeDocument/2006/relationships/hyperlink" Target="https://login.consultant.ru/link/?req=doc&amp;base=LAW&amp;n=502701&amp;dst=101624" TargetMode="External"/><Relationship Id="rId70" Type="http://schemas.openxmlformats.org/officeDocument/2006/relationships/hyperlink" Target="https://login.consultant.ru/link/?req=doc&amp;base=LAW&amp;n=171299&amp;dst=655" TargetMode="External"/><Relationship Id="rId75" Type="http://schemas.openxmlformats.org/officeDocument/2006/relationships/hyperlink" Target="https://login.consultant.ru/link/?req=doc&amp;base=QUEST&amp;n=177605&amp;dst=100018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PBI&amp;n=218587&amp;dst=100004" TargetMode="External"/><Relationship Id="rId23" Type="http://schemas.openxmlformats.org/officeDocument/2006/relationships/hyperlink" Target="https://login.consultant.ru/link/?req=doc&amp;base=LAW&amp;n=483130&amp;dst=1070" TargetMode="External"/><Relationship Id="rId28" Type="http://schemas.openxmlformats.org/officeDocument/2006/relationships/hyperlink" Target="https://login.consultant.ru/link/?req=doc&amp;base=QUEST&amp;n=138968&amp;dst=100016" TargetMode="External"/><Relationship Id="rId36" Type="http://schemas.openxmlformats.org/officeDocument/2006/relationships/hyperlink" Target="https://login.consultant.ru/link/?req=doc&amp;base=QUEST&amp;n=114819&amp;dst=100011" TargetMode="External"/><Relationship Id="rId49" Type="http://schemas.openxmlformats.org/officeDocument/2006/relationships/hyperlink" Target="https://login.consultant.ru/link/?req=doc&amp;base=LAW&amp;n=502701&amp;dst=101624" TargetMode="External"/><Relationship Id="rId57" Type="http://schemas.openxmlformats.org/officeDocument/2006/relationships/hyperlink" Target="https://login.consultant.ru/link/?req=doc&amp;base=LAW&amp;n=502701&amp;dst=101626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F9589B9-0934-41A6-9A68-9F256438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3534</TotalTime>
  <Pages>7</Pages>
  <Words>4370</Words>
  <Characters>24910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</dc:creator>
  <cp:keywords/>
  <dc:description/>
  <cp:lastModifiedBy>Кутузова Е.Г.</cp:lastModifiedBy>
  <cp:revision>791</cp:revision>
  <dcterms:created xsi:type="dcterms:W3CDTF">2023-11-15T07:34:00Z</dcterms:created>
  <dcterms:modified xsi:type="dcterms:W3CDTF">2025-09-24T08:16:00Z</dcterms:modified>
</cp:coreProperties>
</file>